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13573" w14:textId="77777777" w:rsidR="00EA7689" w:rsidRDefault="00B3039E">
      <w:pPr>
        <w:spacing w:before="90" w:after="0" w:line="240" w:lineRule="auto"/>
        <w:ind w:right="-20"/>
        <w:jc w:val="center"/>
        <w:rPr>
          <w:rFonts w:ascii="Times New Roman" w:eastAsia="Times New Roman" w:hAnsi="Times New Roman" w:cs="Times New Roman"/>
          <w:sz w:val="20"/>
          <w:szCs w:val="20"/>
        </w:rPr>
      </w:pPr>
      <w:r>
        <w:rPr>
          <w:noProof/>
        </w:rPr>
        <w:drawing>
          <wp:inline distT="114300" distB="114300" distL="114300" distR="114300" wp14:anchorId="74E6292E" wp14:editId="3CC6C318">
            <wp:extent cx="1451571" cy="113569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51571" cy="1135698"/>
                    </a:xfrm>
                    <a:prstGeom prst="rect">
                      <a:avLst/>
                    </a:prstGeom>
                    <a:ln/>
                  </pic:spPr>
                </pic:pic>
              </a:graphicData>
            </a:graphic>
          </wp:inline>
        </w:drawing>
      </w:r>
    </w:p>
    <w:p w14:paraId="299C8214" w14:textId="77777777" w:rsidR="00EA7689" w:rsidRDefault="00EA7689">
      <w:pPr>
        <w:spacing w:before="14" w:after="0" w:line="240" w:lineRule="auto"/>
        <w:ind w:left="2849" w:right="-20"/>
        <w:rPr>
          <w:rFonts w:ascii="Arial" w:eastAsia="Arial" w:hAnsi="Arial" w:cs="Arial"/>
          <w:sz w:val="36"/>
          <w:szCs w:val="36"/>
        </w:rPr>
      </w:pPr>
    </w:p>
    <w:p w14:paraId="7436F222" w14:textId="48CF75DA" w:rsidR="00EA7689" w:rsidRDefault="00B3039E" w:rsidP="007F2EEC">
      <w:pPr>
        <w:spacing w:before="14" w:after="0" w:line="240" w:lineRule="auto"/>
        <w:ind w:left="-426" w:right="-20"/>
        <w:jc w:val="center"/>
        <w:rPr>
          <w:rFonts w:ascii="Arial" w:eastAsia="Arial" w:hAnsi="Arial" w:cs="Arial"/>
          <w:sz w:val="36"/>
          <w:szCs w:val="36"/>
        </w:rPr>
      </w:pPr>
      <w:r>
        <w:rPr>
          <w:rFonts w:ascii="Arial" w:eastAsia="Arial" w:hAnsi="Arial" w:cs="Arial"/>
          <w:sz w:val="36"/>
          <w:szCs w:val="36"/>
        </w:rPr>
        <w:t>Complaints Policy</w:t>
      </w:r>
      <w:r w:rsidR="00396CBA">
        <w:rPr>
          <w:rFonts w:ascii="Arial" w:eastAsia="Arial" w:hAnsi="Arial" w:cs="Arial"/>
          <w:sz w:val="36"/>
          <w:szCs w:val="36"/>
        </w:rPr>
        <w:t>: Staff/External audiences</w:t>
      </w:r>
    </w:p>
    <w:p w14:paraId="7AF3FD61" w14:textId="77777777" w:rsidR="00EA7689" w:rsidRDefault="00EA7689">
      <w:pPr>
        <w:spacing w:after="0" w:line="200" w:lineRule="auto"/>
        <w:rPr>
          <w:sz w:val="20"/>
          <w:szCs w:val="20"/>
        </w:rPr>
      </w:pPr>
    </w:p>
    <w:p w14:paraId="7D4C7C54" w14:textId="77777777" w:rsidR="00EA7689" w:rsidRDefault="00EA7689">
      <w:pPr>
        <w:spacing w:before="14" w:after="0" w:line="200" w:lineRule="auto"/>
        <w:rPr>
          <w:sz w:val="20"/>
          <w:szCs w:val="20"/>
        </w:rPr>
      </w:pPr>
    </w:p>
    <w:p w14:paraId="7A4A99B9" w14:textId="77777777" w:rsidR="00EA7689" w:rsidRDefault="00B3039E">
      <w:pPr>
        <w:spacing w:after="0" w:line="240" w:lineRule="auto"/>
        <w:ind w:left="90" w:right="49"/>
        <w:jc w:val="both"/>
        <w:rPr>
          <w:rFonts w:ascii="Arial" w:eastAsia="Arial" w:hAnsi="Arial" w:cs="Arial"/>
          <w:sz w:val="24"/>
          <w:szCs w:val="24"/>
        </w:rPr>
      </w:pPr>
      <w:proofErr w:type="spellStart"/>
      <w:r>
        <w:rPr>
          <w:rFonts w:ascii="Arial" w:eastAsia="Arial" w:hAnsi="Arial" w:cs="Arial"/>
          <w:sz w:val="24"/>
          <w:szCs w:val="24"/>
        </w:rPr>
        <w:t>Ecologia</w:t>
      </w:r>
      <w:proofErr w:type="spellEnd"/>
      <w:r>
        <w:rPr>
          <w:rFonts w:ascii="Arial" w:eastAsia="Arial" w:hAnsi="Arial" w:cs="Arial"/>
          <w:sz w:val="24"/>
          <w:szCs w:val="24"/>
        </w:rPr>
        <w:t xml:space="preserve"> Youth Trust (EYT) views the principles of accountability and transparency as the core of good governance; ensuring that stakeholders can hold the </w:t>
      </w:r>
      <w:proofErr w:type="spellStart"/>
      <w:r>
        <w:rPr>
          <w:rFonts w:ascii="Arial" w:eastAsia="Arial" w:hAnsi="Arial" w:cs="Arial"/>
          <w:sz w:val="24"/>
          <w:szCs w:val="24"/>
        </w:rPr>
        <w:t>organisation</w:t>
      </w:r>
      <w:proofErr w:type="spellEnd"/>
      <w:r>
        <w:rPr>
          <w:rFonts w:ascii="Arial" w:eastAsia="Arial" w:hAnsi="Arial" w:cs="Arial"/>
          <w:sz w:val="24"/>
          <w:szCs w:val="24"/>
        </w:rPr>
        <w:t xml:space="preserve">  accountable  is  essential  for  improving  operational quality of work. This document outlines procedural process for complaint management within </w:t>
      </w:r>
      <w:proofErr w:type="spellStart"/>
      <w:r>
        <w:rPr>
          <w:rFonts w:ascii="Arial" w:eastAsia="Arial" w:hAnsi="Arial" w:cs="Arial"/>
          <w:sz w:val="24"/>
          <w:szCs w:val="24"/>
        </w:rPr>
        <w:t>programme</w:t>
      </w:r>
      <w:proofErr w:type="spellEnd"/>
      <w:r>
        <w:rPr>
          <w:rFonts w:ascii="Arial" w:eastAsia="Arial" w:hAnsi="Arial" w:cs="Arial"/>
          <w:sz w:val="24"/>
          <w:szCs w:val="24"/>
        </w:rPr>
        <w:t xml:space="preserve"> areas and ensuring that EYT is able to learn and improve </w:t>
      </w:r>
      <w:proofErr w:type="spellStart"/>
      <w:r>
        <w:rPr>
          <w:rFonts w:ascii="Arial" w:eastAsia="Arial" w:hAnsi="Arial" w:cs="Arial"/>
          <w:sz w:val="24"/>
          <w:szCs w:val="24"/>
        </w:rPr>
        <w:t>programme</w:t>
      </w:r>
      <w:proofErr w:type="spellEnd"/>
      <w:r>
        <w:rPr>
          <w:rFonts w:ascii="Arial" w:eastAsia="Arial" w:hAnsi="Arial" w:cs="Arial"/>
          <w:sz w:val="24"/>
          <w:szCs w:val="24"/>
        </w:rPr>
        <w:t xml:space="preserve"> delivery, undertake regular review and manage complaints fairly for all stakeholders involved.</w:t>
      </w:r>
    </w:p>
    <w:p w14:paraId="1AF84E1D" w14:textId="77777777" w:rsidR="00EA7689" w:rsidRDefault="00EA7689">
      <w:pPr>
        <w:spacing w:before="16" w:after="0" w:line="260" w:lineRule="auto"/>
        <w:ind w:left="90"/>
        <w:rPr>
          <w:rFonts w:ascii="Arial" w:eastAsia="Arial" w:hAnsi="Arial" w:cs="Arial"/>
          <w:sz w:val="24"/>
          <w:szCs w:val="24"/>
        </w:rPr>
      </w:pPr>
    </w:p>
    <w:p w14:paraId="42D96469" w14:textId="77777777" w:rsidR="00EA7689" w:rsidRDefault="00B3039E">
      <w:pPr>
        <w:spacing w:after="0" w:line="240" w:lineRule="auto"/>
        <w:ind w:left="90" w:right="5046"/>
        <w:jc w:val="both"/>
        <w:rPr>
          <w:rFonts w:ascii="Arial" w:eastAsia="Arial" w:hAnsi="Arial" w:cs="Arial"/>
          <w:sz w:val="24"/>
          <w:szCs w:val="24"/>
        </w:rPr>
      </w:pPr>
      <w:r>
        <w:rPr>
          <w:rFonts w:ascii="Arial" w:eastAsia="Arial" w:hAnsi="Arial" w:cs="Arial"/>
          <w:sz w:val="24"/>
          <w:szCs w:val="24"/>
          <w:u w:val="single"/>
        </w:rPr>
        <w:t>When does the policy apply?</w:t>
      </w:r>
    </w:p>
    <w:p w14:paraId="28EDDAA0" w14:textId="77777777" w:rsidR="00EA7689" w:rsidRDefault="00EA7689">
      <w:pPr>
        <w:spacing w:before="16" w:after="0" w:line="260" w:lineRule="auto"/>
        <w:ind w:left="90"/>
        <w:rPr>
          <w:rFonts w:ascii="Arial" w:eastAsia="Arial" w:hAnsi="Arial" w:cs="Arial"/>
          <w:sz w:val="24"/>
          <w:szCs w:val="24"/>
        </w:rPr>
      </w:pPr>
    </w:p>
    <w:p w14:paraId="47E8F4BB" w14:textId="1F24EB88" w:rsidR="00EA7689" w:rsidRDefault="00B3039E">
      <w:pPr>
        <w:spacing w:after="0" w:line="240" w:lineRule="auto"/>
        <w:ind w:left="90" w:right="49"/>
        <w:jc w:val="both"/>
        <w:rPr>
          <w:rFonts w:ascii="Arial" w:eastAsia="Arial" w:hAnsi="Arial" w:cs="Arial"/>
          <w:sz w:val="24"/>
          <w:szCs w:val="24"/>
        </w:rPr>
      </w:pPr>
      <w:r>
        <w:rPr>
          <w:rFonts w:ascii="Arial" w:eastAsia="Arial" w:hAnsi="Arial" w:cs="Arial"/>
          <w:sz w:val="24"/>
          <w:szCs w:val="24"/>
        </w:rPr>
        <w:t xml:space="preserve">The policy applies to all stakeholders such as staff, supporters, partners, beneficiaries and members of the public (including individual, company or other entity). </w:t>
      </w:r>
      <w:r w:rsidR="007F2EEC">
        <w:rPr>
          <w:rFonts w:ascii="Arial" w:eastAsia="Arial" w:hAnsi="Arial" w:cs="Arial"/>
          <w:sz w:val="24"/>
          <w:szCs w:val="24"/>
        </w:rPr>
        <w:t xml:space="preserve">We have a separate policy for young people.  </w:t>
      </w:r>
      <w:r>
        <w:rPr>
          <w:rFonts w:ascii="Arial" w:eastAsia="Arial" w:hAnsi="Arial" w:cs="Arial"/>
          <w:sz w:val="24"/>
          <w:szCs w:val="24"/>
        </w:rPr>
        <w:t>Complaints, which are already subject to current investigation by any regulatory body, legal or official authorities in the UK or other countries in which EYT operates are not applicable.</w:t>
      </w:r>
    </w:p>
    <w:p w14:paraId="4F018426" w14:textId="77777777" w:rsidR="00EA7689" w:rsidRDefault="00EA7689">
      <w:pPr>
        <w:spacing w:before="16" w:after="0" w:line="260" w:lineRule="auto"/>
        <w:ind w:left="90"/>
        <w:rPr>
          <w:rFonts w:ascii="Arial" w:eastAsia="Arial" w:hAnsi="Arial" w:cs="Arial"/>
          <w:sz w:val="24"/>
          <w:szCs w:val="24"/>
        </w:rPr>
      </w:pPr>
    </w:p>
    <w:p w14:paraId="083773F5" w14:textId="77777777" w:rsidR="00EA7689" w:rsidRDefault="00B3039E">
      <w:pPr>
        <w:spacing w:after="0" w:line="240" w:lineRule="auto"/>
        <w:ind w:left="90" w:right="6821"/>
        <w:jc w:val="both"/>
        <w:rPr>
          <w:rFonts w:ascii="Arial" w:eastAsia="Arial" w:hAnsi="Arial" w:cs="Arial"/>
          <w:sz w:val="24"/>
          <w:szCs w:val="24"/>
        </w:rPr>
      </w:pPr>
      <w:r>
        <w:rPr>
          <w:rFonts w:ascii="Arial" w:eastAsia="Arial" w:hAnsi="Arial" w:cs="Arial"/>
          <w:sz w:val="24"/>
          <w:szCs w:val="24"/>
        </w:rPr>
        <w:t>Our policy is:</w:t>
      </w:r>
    </w:p>
    <w:p w14:paraId="526842CA" w14:textId="77777777" w:rsidR="00EA7689" w:rsidRDefault="00EA7689">
      <w:pPr>
        <w:spacing w:before="13" w:after="0" w:line="280" w:lineRule="auto"/>
        <w:ind w:left="90"/>
        <w:rPr>
          <w:rFonts w:ascii="Arial" w:eastAsia="Arial" w:hAnsi="Arial" w:cs="Arial"/>
          <w:sz w:val="24"/>
          <w:szCs w:val="24"/>
        </w:rPr>
      </w:pPr>
    </w:p>
    <w:p w14:paraId="04D70F7C" w14:textId="28ECDEC6" w:rsidR="00EA7689" w:rsidRPr="00396CBA" w:rsidRDefault="00B3039E" w:rsidP="00396CBA">
      <w:pPr>
        <w:pStyle w:val="ListParagraph"/>
        <w:numPr>
          <w:ilvl w:val="0"/>
          <w:numId w:val="4"/>
        </w:numPr>
        <w:tabs>
          <w:tab w:val="left" w:pos="840"/>
        </w:tabs>
        <w:spacing w:after="0" w:line="278" w:lineRule="auto"/>
        <w:ind w:right="50"/>
        <w:rPr>
          <w:rFonts w:ascii="Arial" w:eastAsia="Arial" w:hAnsi="Arial" w:cs="Arial"/>
          <w:sz w:val="24"/>
          <w:szCs w:val="24"/>
        </w:rPr>
      </w:pPr>
      <w:r w:rsidRPr="00396CBA">
        <w:rPr>
          <w:rFonts w:ascii="Arial" w:eastAsia="Arial" w:hAnsi="Arial" w:cs="Arial"/>
          <w:sz w:val="24"/>
          <w:szCs w:val="24"/>
        </w:rPr>
        <w:t>To provide a fair complaints procedure, which is clear and easy to use for anyone wishing to make a complaint.</w:t>
      </w:r>
    </w:p>
    <w:p w14:paraId="4979C231" w14:textId="1A5EEA74" w:rsidR="00EA7689" w:rsidRPr="00396CBA" w:rsidRDefault="00B3039E" w:rsidP="00396CBA">
      <w:pPr>
        <w:pStyle w:val="ListParagraph"/>
        <w:numPr>
          <w:ilvl w:val="0"/>
          <w:numId w:val="4"/>
        </w:numPr>
        <w:tabs>
          <w:tab w:val="left" w:pos="840"/>
        </w:tabs>
        <w:spacing w:before="10" w:after="0" w:line="278" w:lineRule="auto"/>
        <w:ind w:right="49"/>
        <w:rPr>
          <w:rFonts w:ascii="Arial" w:eastAsia="Arial" w:hAnsi="Arial" w:cs="Arial"/>
          <w:sz w:val="24"/>
          <w:szCs w:val="24"/>
        </w:rPr>
      </w:pPr>
      <w:r w:rsidRPr="00396CBA">
        <w:rPr>
          <w:rFonts w:ascii="Arial" w:eastAsia="Arial" w:hAnsi="Arial" w:cs="Arial"/>
          <w:sz w:val="24"/>
          <w:szCs w:val="24"/>
        </w:rPr>
        <w:t>To make sure everyone at EYT knows what to do if a complaint is received.</w:t>
      </w:r>
    </w:p>
    <w:p w14:paraId="5F1BA9D7" w14:textId="15CCF53E" w:rsidR="00EA7689" w:rsidRDefault="00B3039E" w:rsidP="00396CBA">
      <w:pPr>
        <w:numPr>
          <w:ilvl w:val="0"/>
          <w:numId w:val="4"/>
        </w:numPr>
        <w:pBdr>
          <w:top w:val="nil"/>
          <w:left w:val="nil"/>
          <w:bottom w:val="nil"/>
          <w:right w:val="nil"/>
          <w:between w:val="nil"/>
        </w:pBdr>
        <w:tabs>
          <w:tab w:val="left" w:pos="840"/>
        </w:tabs>
        <w:spacing w:before="10" w:after="0" w:line="278" w:lineRule="auto"/>
        <w:ind w:right="49"/>
        <w:rPr>
          <w:rFonts w:ascii="Arial" w:eastAsia="Arial" w:hAnsi="Arial" w:cs="Arial"/>
          <w:color w:val="000000"/>
          <w:sz w:val="24"/>
          <w:szCs w:val="24"/>
        </w:rPr>
      </w:pPr>
      <w:r>
        <w:rPr>
          <w:rFonts w:ascii="Arial" w:eastAsia="Arial" w:hAnsi="Arial" w:cs="Arial"/>
          <w:color w:val="000000"/>
          <w:sz w:val="24"/>
          <w:szCs w:val="24"/>
        </w:rPr>
        <w:t xml:space="preserve">To make sure that </w:t>
      </w:r>
      <w:proofErr w:type="spellStart"/>
      <w:r>
        <w:rPr>
          <w:rFonts w:ascii="Arial" w:eastAsia="Arial" w:hAnsi="Arial" w:cs="Arial"/>
          <w:color w:val="000000"/>
          <w:sz w:val="24"/>
          <w:szCs w:val="24"/>
        </w:rPr>
        <w:t>Ecologia’s</w:t>
      </w:r>
      <w:proofErr w:type="spellEnd"/>
      <w:r>
        <w:rPr>
          <w:rFonts w:ascii="Arial" w:eastAsia="Arial" w:hAnsi="Arial" w:cs="Arial"/>
          <w:color w:val="000000"/>
          <w:sz w:val="24"/>
          <w:szCs w:val="24"/>
        </w:rPr>
        <w:t xml:space="preserve"> staff feel safe at work, free from bullying and harassment</w:t>
      </w:r>
    </w:p>
    <w:p w14:paraId="434F875B" w14:textId="311EFC75" w:rsidR="00EA7689" w:rsidRPr="00396CBA" w:rsidRDefault="00B3039E" w:rsidP="00396CBA">
      <w:pPr>
        <w:pStyle w:val="ListParagraph"/>
        <w:numPr>
          <w:ilvl w:val="0"/>
          <w:numId w:val="4"/>
        </w:numPr>
        <w:tabs>
          <w:tab w:val="left" w:pos="840"/>
        </w:tabs>
        <w:spacing w:before="7" w:after="0" w:line="240" w:lineRule="auto"/>
        <w:ind w:right="-20"/>
        <w:rPr>
          <w:rFonts w:ascii="Arial" w:eastAsia="Arial" w:hAnsi="Arial" w:cs="Arial"/>
          <w:sz w:val="24"/>
          <w:szCs w:val="24"/>
        </w:rPr>
      </w:pPr>
      <w:r w:rsidRPr="00396CBA">
        <w:rPr>
          <w:rFonts w:ascii="Arial" w:eastAsia="Arial" w:hAnsi="Arial" w:cs="Arial"/>
          <w:sz w:val="24"/>
          <w:szCs w:val="24"/>
        </w:rPr>
        <w:t>To make sure all complaints are investigated fairly and in a timely way.</w:t>
      </w:r>
    </w:p>
    <w:p w14:paraId="5D087743" w14:textId="46A584BB" w:rsidR="00EA7689" w:rsidRPr="00396CBA" w:rsidRDefault="00B3039E" w:rsidP="00396CBA">
      <w:pPr>
        <w:pStyle w:val="ListParagraph"/>
        <w:numPr>
          <w:ilvl w:val="0"/>
          <w:numId w:val="4"/>
        </w:numPr>
        <w:tabs>
          <w:tab w:val="left" w:pos="840"/>
        </w:tabs>
        <w:spacing w:before="10" w:after="0" w:line="225" w:lineRule="auto"/>
        <w:ind w:right="50"/>
        <w:rPr>
          <w:rFonts w:ascii="Arial" w:eastAsia="Arial" w:hAnsi="Arial" w:cs="Arial"/>
          <w:sz w:val="24"/>
          <w:szCs w:val="24"/>
        </w:rPr>
      </w:pPr>
      <w:r w:rsidRPr="00396CBA">
        <w:rPr>
          <w:rFonts w:ascii="Arial" w:eastAsia="Arial" w:hAnsi="Arial" w:cs="Arial"/>
          <w:sz w:val="24"/>
          <w:szCs w:val="24"/>
        </w:rPr>
        <w:t>To make sure that complaints are, wherever possible, resolved and that relationships are repaired.</w:t>
      </w:r>
    </w:p>
    <w:p w14:paraId="28D430F0" w14:textId="48FE02E9" w:rsidR="00EA7689" w:rsidRPr="00396CBA" w:rsidRDefault="00B3039E" w:rsidP="00396CBA">
      <w:pPr>
        <w:pStyle w:val="ListParagraph"/>
        <w:numPr>
          <w:ilvl w:val="0"/>
          <w:numId w:val="4"/>
        </w:numPr>
        <w:tabs>
          <w:tab w:val="left" w:pos="840"/>
        </w:tabs>
        <w:spacing w:before="20" w:after="0" w:line="240" w:lineRule="auto"/>
        <w:ind w:right="-20"/>
        <w:rPr>
          <w:rFonts w:ascii="Arial" w:eastAsia="Arial" w:hAnsi="Arial" w:cs="Arial"/>
          <w:sz w:val="24"/>
          <w:szCs w:val="24"/>
        </w:rPr>
      </w:pPr>
      <w:r w:rsidRPr="00396CBA">
        <w:rPr>
          <w:rFonts w:ascii="Arial" w:eastAsia="Arial" w:hAnsi="Arial" w:cs="Arial"/>
          <w:sz w:val="24"/>
          <w:szCs w:val="24"/>
        </w:rPr>
        <w:t>To gather information, which helps us to improve what we do.</w:t>
      </w:r>
    </w:p>
    <w:p w14:paraId="6F663ABB" w14:textId="77777777" w:rsidR="00EA7689" w:rsidRDefault="00EA7689">
      <w:pPr>
        <w:spacing w:before="15" w:after="0" w:line="240" w:lineRule="auto"/>
        <w:ind w:left="90"/>
        <w:rPr>
          <w:rFonts w:ascii="Arial" w:eastAsia="Arial" w:hAnsi="Arial" w:cs="Arial"/>
          <w:sz w:val="24"/>
          <w:szCs w:val="24"/>
        </w:rPr>
      </w:pPr>
    </w:p>
    <w:p w14:paraId="3FE80614" w14:textId="77777777" w:rsidR="00EA7689" w:rsidRDefault="00B3039E">
      <w:pPr>
        <w:spacing w:after="0" w:line="240" w:lineRule="auto"/>
        <w:ind w:left="90" w:right="5514"/>
        <w:jc w:val="both"/>
        <w:rPr>
          <w:rFonts w:ascii="Arial" w:eastAsia="Arial" w:hAnsi="Arial" w:cs="Arial"/>
          <w:sz w:val="24"/>
          <w:szCs w:val="24"/>
          <w:u w:val="single"/>
        </w:rPr>
      </w:pPr>
      <w:r>
        <w:rPr>
          <w:rFonts w:ascii="Arial" w:eastAsia="Arial" w:hAnsi="Arial" w:cs="Arial"/>
          <w:sz w:val="24"/>
          <w:szCs w:val="24"/>
          <w:u w:val="single"/>
        </w:rPr>
        <w:t>Definition of a Complaint</w:t>
      </w:r>
    </w:p>
    <w:p w14:paraId="433E07B4" w14:textId="77777777" w:rsidR="00EA7689" w:rsidRDefault="00EA7689">
      <w:pPr>
        <w:spacing w:before="16" w:after="0" w:line="260" w:lineRule="auto"/>
        <w:ind w:left="90"/>
        <w:rPr>
          <w:rFonts w:ascii="Arial" w:eastAsia="Arial" w:hAnsi="Arial" w:cs="Arial"/>
          <w:sz w:val="24"/>
          <w:szCs w:val="24"/>
        </w:rPr>
      </w:pPr>
    </w:p>
    <w:p w14:paraId="3DBA6772" w14:textId="59CFC395" w:rsidR="00EA7689" w:rsidRDefault="00B3039E">
      <w:pPr>
        <w:spacing w:after="0" w:line="240" w:lineRule="auto"/>
        <w:ind w:left="90" w:right="50"/>
        <w:jc w:val="both"/>
        <w:rPr>
          <w:rFonts w:ascii="Arial" w:eastAsia="Arial" w:hAnsi="Arial" w:cs="Arial"/>
          <w:sz w:val="24"/>
          <w:szCs w:val="24"/>
        </w:rPr>
      </w:pPr>
      <w:r>
        <w:rPr>
          <w:rFonts w:ascii="Arial" w:eastAsia="Arial" w:hAnsi="Arial" w:cs="Arial"/>
          <w:sz w:val="24"/>
          <w:szCs w:val="24"/>
        </w:rPr>
        <w:t>A complaint is any expression of di</w:t>
      </w:r>
      <w:r w:rsidR="00396CBA">
        <w:rPr>
          <w:rFonts w:ascii="Arial" w:eastAsia="Arial" w:hAnsi="Arial" w:cs="Arial"/>
          <w:sz w:val="24"/>
          <w:szCs w:val="24"/>
        </w:rPr>
        <w:t>s</w:t>
      </w:r>
      <w:r>
        <w:rPr>
          <w:rFonts w:ascii="Arial" w:eastAsia="Arial" w:hAnsi="Arial" w:cs="Arial"/>
          <w:sz w:val="24"/>
          <w:szCs w:val="24"/>
        </w:rPr>
        <w:t>satisfaction, whether justified or not, about EYT and its working partners, related to its activity or lack of activity or the complaint handling process itself. For example:</w:t>
      </w:r>
    </w:p>
    <w:p w14:paraId="331F5F33" w14:textId="1C16478B" w:rsidR="00EA7689" w:rsidRPr="00396CBA" w:rsidRDefault="00B3039E" w:rsidP="00396CBA">
      <w:pPr>
        <w:pStyle w:val="ListParagraph"/>
        <w:numPr>
          <w:ilvl w:val="0"/>
          <w:numId w:val="5"/>
        </w:numPr>
        <w:tabs>
          <w:tab w:val="left" w:pos="840"/>
        </w:tabs>
        <w:spacing w:before="12" w:after="0" w:line="240" w:lineRule="auto"/>
        <w:ind w:right="-20" w:hanging="720"/>
        <w:rPr>
          <w:rFonts w:ascii="Arial" w:eastAsia="Arial" w:hAnsi="Arial" w:cs="Arial"/>
          <w:sz w:val="24"/>
          <w:szCs w:val="24"/>
        </w:rPr>
      </w:pPr>
      <w:r w:rsidRPr="00396CBA">
        <w:rPr>
          <w:rFonts w:ascii="Arial" w:eastAsia="Arial" w:hAnsi="Arial" w:cs="Arial"/>
          <w:sz w:val="24"/>
          <w:szCs w:val="24"/>
        </w:rPr>
        <w:t>Concern about project delivery</w:t>
      </w:r>
    </w:p>
    <w:p w14:paraId="5593F8C0" w14:textId="57E03F10" w:rsidR="00EA7689" w:rsidRPr="00396CBA" w:rsidRDefault="00B3039E" w:rsidP="00396CBA">
      <w:pPr>
        <w:pStyle w:val="ListParagraph"/>
        <w:numPr>
          <w:ilvl w:val="0"/>
          <w:numId w:val="5"/>
        </w:numPr>
        <w:tabs>
          <w:tab w:val="left" w:pos="840"/>
        </w:tabs>
        <w:spacing w:after="0" w:line="293" w:lineRule="auto"/>
        <w:ind w:right="-20" w:hanging="720"/>
        <w:rPr>
          <w:rFonts w:ascii="Arial" w:eastAsia="Arial" w:hAnsi="Arial" w:cs="Arial"/>
          <w:sz w:val="24"/>
          <w:szCs w:val="24"/>
        </w:rPr>
      </w:pPr>
      <w:r w:rsidRPr="00396CBA">
        <w:rPr>
          <w:rFonts w:ascii="Arial" w:eastAsia="Arial" w:hAnsi="Arial" w:cs="Arial"/>
          <w:sz w:val="24"/>
          <w:szCs w:val="24"/>
        </w:rPr>
        <w:t>Concern about fundraising approaches</w:t>
      </w:r>
    </w:p>
    <w:p w14:paraId="28BAB3B2" w14:textId="3703A3E7" w:rsidR="00EA7689" w:rsidRPr="00396CBA" w:rsidRDefault="00B3039E" w:rsidP="00396CBA">
      <w:pPr>
        <w:pStyle w:val="ListParagraph"/>
        <w:numPr>
          <w:ilvl w:val="0"/>
          <w:numId w:val="5"/>
        </w:numPr>
        <w:tabs>
          <w:tab w:val="left" w:pos="840"/>
        </w:tabs>
        <w:spacing w:after="0" w:line="293" w:lineRule="auto"/>
        <w:ind w:right="-20" w:hanging="720"/>
        <w:rPr>
          <w:rFonts w:ascii="Arial" w:eastAsia="Arial" w:hAnsi="Arial" w:cs="Arial"/>
          <w:sz w:val="24"/>
          <w:szCs w:val="24"/>
        </w:rPr>
      </w:pPr>
      <w:r w:rsidRPr="00396CBA">
        <w:rPr>
          <w:rFonts w:ascii="Arial" w:eastAsia="Arial" w:hAnsi="Arial" w:cs="Arial"/>
          <w:sz w:val="24"/>
          <w:szCs w:val="24"/>
        </w:rPr>
        <w:t xml:space="preserve">Concern about </w:t>
      </w:r>
      <w:proofErr w:type="spellStart"/>
      <w:r w:rsidRPr="00396CBA">
        <w:rPr>
          <w:rFonts w:ascii="Arial" w:eastAsia="Arial" w:hAnsi="Arial" w:cs="Arial"/>
          <w:sz w:val="24"/>
          <w:szCs w:val="24"/>
        </w:rPr>
        <w:t>behaviour</w:t>
      </w:r>
      <w:proofErr w:type="spellEnd"/>
      <w:r w:rsidRPr="00396CBA">
        <w:rPr>
          <w:rFonts w:ascii="Arial" w:eastAsia="Arial" w:hAnsi="Arial" w:cs="Arial"/>
          <w:sz w:val="24"/>
          <w:szCs w:val="24"/>
        </w:rPr>
        <w:t xml:space="preserve"> of staff or volunteers</w:t>
      </w:r>
    </w:p>
    <w:p w14:paraId="1D8C7441" w14:textId="62F5AF9D" w:rsidR="00EA7689" w:rsidRPr="00396CBA" w:rsidRDefault="00B3039E" w:rsidP="00396CBA">
      <w:pPr>
        <w:pStyle w:val="ListParagraph"/>
        <w:numPr>
          <w:ilvl w:val="0"/>
          <w:numId w:val="5"/>
        </w:numPr>
        <w:tabs>
          <w:tab w:val="left" w:pos="840"/>
        </w:tabs>
        <w:spacing w:after="0" w:line="293" w:lineRule="auto"/>
        <w:ind w:left="851" w:right="-20" w:hanging="425"/>
        <w:rPr>
          <w:rFonts w:ascii="Arial" w:eastAsia="Arial" w:hAnsi="Arial" w:cs="Arial"/>
          <w:sz w:val="24"/>
          <w:szCs w:val="24"/>
        </w:rPr>
        <w:sectPr w:rsidR="00EA7689" w:rsidRPr="00396CBA">
          <w:pgSz w:w="11900" w:h="16840"/>
          <w:pgMar w:top="1354" w:right="1440" w:bottom="274" w:left="1440" w:header="720" w:footer="720" w:gutter="0"/>
          <w:pgNumType w:start="1"/>
          <w:cols w:space="720"/>
        </w:sectPr>
      </w:pPr>
      <w:r w:rsidRPr="00396CBA">
        <w:rPr>
          <w:rFonts w:ascii="Arial" w:eastAsia="Arial" w:hAnsi="Arial" w:cs="Arial"/>
          <w:sz w:val="24"/>
          <w:szCs w:val="24"/>
        </w:rPr>
        <w:t>Concern about lack of action regarding a request made to EYT</w:t>
      </w:r>
    </w:p>
    <w:p w14:paraId="3054AB1F" w14:textId="77777777" w:rsidR="00EA7689" w:rsidRDefault="00B3039E">
      <w:pPr>
        <w:spacing w:before="65" w:after="0" w:line="240" w:lineRule="auto"/>
        <w:ind w:left="90" w:right="4580"/>
        <w:jc w:val="both"/>
        <w:rPr>
          <w:rFonts w:ascii="Arial" w:eastAsia="Arial" w:hAnsi="Arial" w:cs="Arial"/>
          <w:sz w:val="24"/>
          <w:szCs w:val="24"/>
          <w:u w:val="single"/>
        </w:rPr>
      </w:pPr>
      <w:r>
        <w:rPr>
          <w:rFonts w:ascii="Arial" w:eastAsia="Arial" w:hAnsi="Arial" w:cs="Arial"/>
          <w:sz w:val="24"/>
          <w:szCs w:val="24"/>
          <w:u w:val="single"/>
        </w:rPr>
        <w:lastRenderedPageBreak/>
        <w:t>Principles of Complaint Handling</w:t>
      </w:r>
    </w:p>
    <w:p w14:paraId="3B357F02" w14:textId="77777777" w:rsidR="00EA7689" w:rsidRDefault="00EA7689">
      <w:pPr>
        <w:spacing w:before="16" w:after="0" w:line="260" w:lineRule="auto"/>
        <w:ind w:left="90"/>
        <w:rPr>
          <w:rFonts w:ascii="Arial" w:eastAsia="Arial" w:hAnsi="Arial" w:cs="Arial"/>
          <w:sz w:val="24"/>
          <w:szCs w:val="24"/>
        </w:rPr>
      </w:pPr>
    </w:p>
    <w:p w14:paraId="0E5632CA" w14:textId="77777777" w:rsidR="00EA7689" w:rsidRDefault="00B3039E">
      <w:pPr>
        <w:spacing w:after="0" w:line="240" w:lineRule="auto"/>
        <w:ind w:left="90" w:right="2952"/>
        <w:jc w:val="both"/>
        <w:rPr>
          <w:rFonts w:ascii="Arial" w:eastAsia="Arial" w:hAnsi="Arial" w:cs="Arial"/>
          <w:sz w:val="24"/>
          <w:szCs w:val="24"/>
        </w:rPr>
      </w:pPr>
      <w:r>
        <w:rPr>
          <w:rFonts w:ascii="Arial" w:eastAsia="Arial" w:hAnsi="Arial" w:cs="Arial"/>
          <w:sz w:val="24"/>
          <w:szCs w:val="24"/>
        </w:rPr>
        <w:t>When handling and managing complaints EYT will:</w:t>
      </w:r>
    </w:p>
    <w:p w14:paraId="1BE738AA" w14:textId="77777777" w:rsidR="00EA7689" w:rsidRDefault="00EA7689">
      <w:pPr>
        <w:spacing w:before="10" w:after="0" w:line="280" w:lineRule="auto"/>
        <w:ind w:left="90"/>
        <w:rPr>
          <w:rFonts w:ascii="Arial" w:eastAsia="Arial" w:hAnsi="Arial" w:cs="Arial"/>
          <w:sz w:val="24"/>
          <w:szCs w:val="24"/>
        </w:rPr>
      </w:pPr>
    </w:p>
    <w:p w14:paraId="10759DF7" w14:textId="1E66D62D" w:rsidR="00EA7689" w:rsidRPr="00396CBA" w:rsidRDefault="00B3039E" w:rsidP="00396CBA">
      <w:pPr>
        <w:pStyle w:val="ListParagraph"/>
        <w:numPr>
          <w:ilvl w:val="0"/>
          <w:numId w:val="9"/>
        </w:numPr>
        <w:tabs>
          <w:tab w:val="left" w:pos="800"/>
        </w:tabs>
        <w:spacing w:after="0" w:line="240" w:lineRule="auto"/>
        <w:ind w:right="560"/>
        <w:rPr>
          <w:rFonts w:ascii="Arial" w:eastAsia="Arial" w:hAnsi="Arial" w:cs="Arial"/>
          <w:sz w:val="24"/>
          <w:szCs w:val="24"/>
        </w:rPr>
      </w:pPr>
      <w:r w:rsidRPr="00396CBA">
        <w:rPr>
          <w:rFonts w:ascii="Arial" w:eastAsia="Arial" w:hAnsi="Arial" w:cs="Arial"/>
          <w:sz w:val="24"/>
          <w:szCs w:val="24"/>
        </w:rPr>
        <w:t>Treat each complainant with respect and take complaints seriously</w:t>
      </w:r>
    </w:p>
    <w:p w14:paraId="0B39B5CB" w14:textId="3F9C26D9" w:rsidR="00EA7689" w:rsidRPr="00396CBA" w:rsidRDefault="00B3039E" w:rsidP="00396CBA">
      <w:pPr>
        <w:pStyle w:val="ListParagraph"/>
        <w:numPr>
          <w:ilvl w:val="0"/>
          <w:numId w:val="9"/>
        </w:numPr>
        <w:tabs>
          <w:tab w:val="left" w:pos="840"/>
        </w:tabs>
        <w:spacing w:before="4" w:after="0" w:line="231" w:lineRule="auto"/>
        <w:ind w:right="50"/>
        <w:jc w:val="both"/>
        <w:rPr>
          <w:rFonts w:ascii="Arial" w:eastAsia="Arial" w:hAnsi="Arial" w:cs="Arial"/>
          <w:sz w:val="24"/>
          <w:szCs w:val="24"/>
        </w:rPr>
      </w:pPr>
      <w:r w:rsidRPr="00396CBA">
        <w:rPr>
          <w:rFonts w:ascii="Arial" w:eastAsia="Arial" w:hAnsi="Arial" w:cs="Arial"/>
          <w:sz w:val="24"/>
          <w:szCs w:val="24"/>
        </w:rPr>
        <w:t>Ensure that complaints are investigated and responded to in a timely manner, complainants will be kept informed of the progress of their complaint.</w:t>
      </w:r>
    </w:p>
    <w:p w14:paraId="3FFFF4E7" w14:textId="02D7FE02" w:rsidR="00EA7689" w:rsidRPr="00396CBA" w:rsidRDefault="00B3039E" w:rsidP="00396CBA">
      <w:pPr>
        <w:pStyle w:val="ListParagraph"/>
        <w:numPr>
          <w:ilvl w:val="0"/>
          <w:numId w:val="9"/>
        </w:numPr>
        <w:tabs>
          <w:tab w:val="left" w:pos="840"/>
        </w:tabs>
        <w:spacing w:before="21" w:after="0" w:line="278" w:lineRule="auto"/>
        <w:ind w:right="49"/>
        <w:jc w:val="both"/>
        <w:rPr>
          <w:rFonts w:ascii="Arial" w:eastAsia="Arial" w:hAnsi="Arial" w:cs="Arial"/>
          <w:sz w:val="24"/>
          <w:szCs w:val="24"/>
        </w:rPr>
      </w:pPr>
      <w:r w:rsidRPr="00396CBA">
        <w:rPr>
          <w:rFonts w:ascii="Arial" w:eastAsia="Arial" w:hAnsi="Arial" w:cs="Arial"/>
          <w:sz w:val="24"/>
          <w:szCs w:val="24"/>
        </w:rPr>
        <w:t>Provide clear information regarding the process for handling complaints and any decisions reached.</w:t>
      </w:r>
    </w:p>
    <w:p w14:paraId="596318AF" w14:textId="3290CDF7" w:rsidR="00EA7689" w:rsidRPr="00396CBA" w:rsidRDefault="00B3039E" w:rsidP="00396CBA">
      <w:pPr>
        <w:pStyle w:val="ListParagraph"/>
        <w:numPr>
          <w:ilvl w:val="0"/>
          <w:numId w:val="9"/>
        </w:numPr>
        <w:tabs>
          <w:tab w:val="left" w:pos="840"/>
        </w:tabs>
        <w:spacing w:before="10" w:after="0" w:line="278" w:lineRule="auto"/>
        <w:ind w:right="50"/>
        <w:jc w:val="both"/>
        <w:rPr>
          <w:rFonts w:ascii="Arial" w:eastAsia="Arial" w:hAnsi="Arial" w:cs="Arial"/>
          <w:sz w:val="24"/>
          <w:szCs w:val="24"/>
        </w:rPr>
      </w:pPr>
      <w:r w:rsidRPr="00396CBA">
        <w:rPr>
          <w:rFonts w:ascii="Arial" w:eastAsia="Arial" w:hAnsi="Arial" w:cs="Arial"/>
          <w:sz w:val="24"/>
          <w:szCs w:val="24"/>
        </w:rPr>
        <w:t>Address complaints in an equitable, objective and unbiased manner throughout the complaints-handling process.</w:t>
      </w:r>
    </w:p>
    <w:p w14:paraId="49B6D873" w14:textId="7CF5085B" w:rsidR="00EA7689" w:rsidRPr="00396CBA" w:rsidRDefault="00B3039E" w:rsidP="00396CBA">
      <w:pPr>
        <w:pStyle w:val="ListParagraph"/>
        <w:numPr>
          <w:ilvl w:val="0"/>
          <w:numId w:val="9"/>
        </w:numPr>
        <w:tabs>
          <w:tab w:val="left" w:pos="840"/>
        </w:tabs>
        <w:spacing w:before="10" w:after="0" w:line="278" w:lineRule="auto"/>
        <w:ind w:right="50"/>
        <w:jc w:val="both"/>
        <w:rPr>
          <w:rFonts w:ascii="Arial" w:eastAsia="Arial" w:hAnsi="Arial" w:cs="Arial"/>
          <w:sz w:val="24"/>
          <w:szCs w:val="24"/>
        </w:rPr>
      </w:pPr>
      <w:r w:rsidRPr="00396CBA">
        <w:rPr>
          <w:rFonts w:ascii="Arial" w:eastAsia="Arial" w:hAnsi="Arial" w:cs="Arial"/>
          <w:sz w:val="24"/>
          <w:szCs w:val="24"/>
        </w:rPr>
        <w:t>Limit specific details to those who need to know in order to respond and following relevant data protection requirements.</w:t>
      </w:r>
    </w:p>
    <w:p w14:paraId="069A9CAE" w14:textId="285101C0" w:rsidR="00EA7689" w:rsidRPr="00396CBA" w:rsidRDefault="00B3039E" w:rsidP="00396CBA">
      <w:pPr>
        <w:pStyle w:val="ListParagraph"/>
        <w:numPr>
          <w:ilvl w:val="0"/>
          <w:numId w:val="9"/>
        </w:numPr>
        <w:tabs>
          <w:tab w:val="left" w:pos="840"/>
        </w:tabs>
        <w:spacing w:before="14" w:after="0" w:line="278" w:lineRule="auto"/>
        <w:ind w:right="50"/>
        <w:jc w:val="both"/>
        <w:rPr>
          <w:rFonts w:ascii="Arial" w:eastAsia="Arial" w:hAnsi="Arial" w:cs="Arial"/>
          <w:sz w:val="24"/>
          <w:szCs w:val="24"/>
        </w:rPr>
      </w:pPr>
      <w:r w:rsidRPr="00396CBA">
        <w:rPr>
          <w:rFonts w:ascii="Arial" w:eastAsia="Arial" w:hAnsi="Arial" w:cs="Arial"/>
          <w:sz w:val="24"/>
          <w:szCs w:val="24"/>
        </w:rPr>
        <w:t>Implement investigations where actions are required as a result of complaints.</w:t>
      </w:r>
    </w:p>
    <w:p w14:paraId="74797E13" w14:textId="68111AAB" w:rsidR="00EA7689" w:rsidRPr="00396CBA" w:rsidRDefault="00B3039E" w:rsidP="00396CBA">
      <w:pPr>
        <w:pStyle w:val="ListParagraph"/>
        <w:numPr>
          <w:ilvl w:val="0"/>
          <w:numId w:val="9"/>
        </w:numPr>
        <w:tabs>
          <w:tab w:val="left" w:pos="840"/>
        </w:tabs>
        <w:spacing w:before="10" w:after="0" w:line="278" w:lineRule="auto"/>
        <w:ind w:right="50"/>
        <w:jc w:val="both"/>
        <w:rPr>
          <w:rFonts w:ascii="Arial" w:eastAsia="Arial" w:hAnsi="Arial" w:cs="Arial"/>
          <w:sz w:val="24"/>
          <w:szCs w:val="24"/>
        </w:rPr>
      </w:pPr>
      <w:r w:rsidRPr="00396CBA">
        <w:rPr>
          <w:rFonts w:ascii="Arial" w:eastAsia="Arial" w:hAnsi="Arial" w:cs="Arial"/>
          <w:sz w:val="24"/>
          <w:szCs w:val="24"/>
        </w:rPr>
        <w:t>Ensure complainants have the right to provide feedback and inform them of processes for doing this.</w:t>
      </w:r>
    </w:p>
    <w:p w14:paraId="73E687F3" w14:textId="77777777" w:rsidR="00EA7689" w:rsidRDefault="00EA7689">
      <w:pPr>
        <w:spacing w:before="11" w:after="0" w:line="260" w:lineRule="auto"/>
        <w:ind w:left="90"/>
        <w:rPr>
          <w:rFonts w:ascii="Arial" w:eastAsia="Arial" w:hAnsi="Arial" w:cs="Arial"/>
          <w:sz w:val="24"/>
          <w:szCs w:val="24"/>
        </w:rPr>
      </w:pPr>
    </w:p>
    <w:p w14:paraId="6DFA6897" w14:textId="77777777" w:rsidR="00EA7689" w:rsidRDefault="00B3039E">
      <w:pPr>
        <w:spacing w:after="0" w:line="240" w:lineRule="auto"/>
        <w:ind w:left="90" w:right="5474"/>
        <w:jc w:val="both"/>
        <w:rPr>
          <w:rFonts w:ascii="Arial" w:eastAsia="Arial" w:hAnsi="Arial" w:cs="Arial"/>
          <w:sz w:val="24"/>
          <w:szCs w:val="24"/>
          <w:u w:val="single"/>
        </w:rPr>
      </w:pPr>
      <w:r>
        <w:rPr>
          <w:rFonts w:ascii="Arial" w:eastAsia="Arial" w:hAnsi="Arial" w:cs="Arial"/>
          <w:sz w:val="24"/>
          <w:szCs w:val="24"/>
          <w:u w:val="single"/>
        </w:rPr>
        <w:t>How to make a complaint</w:t>
      </w:r>
    </w:p>
    <w:p w14:paraId="3A8B57AD" w14:textId="77777777" w:rsidR="00EA7689" w:rsidRDefault="00EA7689">
      <w:pPr>
        <w:spacing w:before="2" w:after="0" w:line="280" w:lineRule="auto"/>
        <w:ind w:left="90"/>
        <w:rPr>
          <w:rFonts w:ascii="Arial" w:eastAsia="Arial" w:hAnsi="Arial" w:cs="Arial"/>
          <w:sz w:val="24"/>
          <w:szCs w:val="24"/>
        </w:rPr>
      </w:pPr>
    </w:p>
    <w:p w14:paraId="0EAF5434" w14:textId="77777777" w:rsidR="00EA7689" w:rsidRDefault="00B3039E">
      <w:pPr>
        <w:spacing w:after="0" w:line="274" w:lineRule="auto"/>
        <w:ind w:left="90" w:right="50"/>
      </w:pPr>
      <w:r>
        <w:rPr>
          <w:rFonts w:ascii="Arial" w:eastAsia="Arial" w:hAnsi="Arial" w:cs="Arial"/>
          <w:sz w:val="24"/>
          <w:szCs w:val="24"/>
        </w:rPr>
        <w:t xml:space="preserve">Written  complaints  may  be  posted  to Growing2gether, Findhorn Hive, 567 West Whins,  The  Park, Forres, IV36 3SH or sent by e-mail to </w:t>
      </w:r>
      <w:hyperlink r:id="rId7">
        <w:r>
          <w:rPr>
            <w:rFonts w:ascii="Arial" w:eastAsia="Arial" w:hAnsi="Arial" w:cs="Arial"/>
            <w:color w:val="3C4043"/>
            <w:sz w:val="24"/>
            <w:szCs w:val="24"/>
            <w:highlight w:val="white"/>
            <w:u w:val="single"/>
          </w:rPr>
          <w:t>g2gadmin@ecologia.org.uk</w:t>
        </w:r>
      </w:hyperlink>
    </w:p>
    <w:p w14:paraId="773E05E3" w14:textId="77777777" w:rsidR="00EA7689" w:rsidRDefault="00B3039E">
      <w:pPr>
        <w:spacing w:after="0" w:line="274" w:lineRule="auto"/>
        <w:ind w:left="90" w:right="50"/>
        <w:jc w:val="both"/>
        <w:rPr>
          <w:rFonts w:ascii="Arial" w:eastAsia="Arial" w:hAnsi="Arial" w:cs="Arial"/>
          <w:sz w:val="24"/>
          <w:szCs w:val="24"/>
        </w:rPr>
      </w:pPr>
      <w:r>
        <w:rPr>
          <w:rFonts w:ascii="Arial" w:eastAsia="Arial" w:hAnsi="Arial" w:cs="Arial"/>
          <w:sz w:val="24"/>
          <w:szCs w:val="24"/>
        </w:rPr>
        <w:t>Verbal complaints may be made by phone to +44 (0) 1309 250268 or in person to any of EYT’s staff at our office or at any of our events or activities.</w:t>
      </w:r>
    </w:p>
    <w:p w14:paraId="2174BBBF" w14:textId="77777777" w:rsidR="00EA7689" w:rsidRDefault="00EA7689">
      <w:pPr>
        <w:spacing w:before="14" w:after="0" w:line="260" w:lineRule="auto"/>
        <w:ind w:left="90"/>
        <w:rPr>
          <w:rFonts w:ascii="Arial" w:eastAsia="Arial" w:hAnsi="Arial" w:cs="Arial"/>
          <w:sz w:val="24"/>
          <w:szCs w:val="24"/>
        </w:rPr>
      </w:pPr>
    </w:p>
    <w:p w14:paraId="16533F9E" w14:textId="77777777" w:rsidR="00EA7689" w:rsidRDefault="00B3039E">
      <w:pPr>
        <w:spacing w:after="0" w:line="240" w:lineRule="auto"/>
        <w:ind w:left="90" w:right="3220"/>
        <w:jc w:val="both"/>
        <w:rPr>
          <w:rFonts w:ascii="Arial" w:eastAsia="Arial" w:hAnsi="Arial" w:cs="Arial"/>
          <w:sz w:val="24"/>
          <w:szCs w:val="24"/>
          <w:u w:val="single"/>
        </w:rPr>
      </w:pPr>
      <w:r>
        <w:rPr>
          <w:rFonts w:ascii="Arial" w:eastAsia="Arial" w:hAnsi="Arial" w:cs="Arial"/>
          <w:sz w:val="24"/>
          <w:szCs w:val="24"/>
          <w:u w:val="single"/>
        </w:rPr>
        <w:t>What Information should  a complaint include:</w:t>
      </w:r>
    </w:p>
    <w:p w14:paraId="12BC50D7" w14:textId="77777777" w:rsidR="00EA7689" w:rsidRDefault="00EA7689">
      <w:pPr>
        <w:spacing w:after="0" w:line="280" w:lineRule="auto"/>
        <w:ind w:left="90"/>
        <w:rPr>
          <w:rFonts w:ascii="Arial" w:eastAsia="Arial" w:hAnsi="Arial" w:cs="Arial"/>
          <w:sz w:val="24"/>
          <w:szCs w:val="24"/>
        </w:rPr>
      </w:pPr>
    </w:p>
    <w:p w14:paraId="5D7603AC" w14:textId="77777777" w:rsidR="00EA7689" w:rsidRDefault="00B3039E">
      <w:pPr>
        <w:spacing w:after="0"/>
        <w:ind w:left="90" w:right="47"/>
        <w:jc w:val="both"/>
        <w:rPr>
          <w:rFonts w:ascii="Arial" w:eastAsia="Arial" w:hAnsi="Arial" w:cs="Arial"/>
          <w:sz w:val="24"/>
          <w:szCs w:val="24"/>
        </w:rPr>
      </w:pPr>
      <w:r>
        <w:rPr>
          <w:rFonts w:ascii="Arial" w:eastAsia="Arial" w:hAnsi="Arial" w:cs="Arial"/>
          <w:sz w:val="24"/>
          <w:szCs w:val="24"/>
        </w:rPr>
        <w:t>Every complaint should include the name and contact details of the person making it, along with full details of the issue being complained about along with supporting documentation or evidence required to understand the complaint being made.</w:t>
      </w:r>
    </w:p>
    <w:p w14:paraId="1377C6D6" w14:textId="77777777" w:rsidR="00EA7689" w:rsidRDefault="00EA7689">
      <w:pPr>
        <w:spacing w:before="12" w:after="0" w:line="260" w:lineRule="auto"/>
        <w:ind w:left="90"/>
        <w:rPr>
          <w:rFonts w:ascii="Arial" w:eastAsia="Arial" w:hAnsi="Arial" w:cs="Arial"/>
          <w:sz w:val="24"/>
          <w:szCs w:val="24"/>
        </w:rPr>
      </w:pPr>
    </w:p>
    <w:p w14:paraId="7513C20D" w14:textId="77777777" w:rsidR="00EA7689" w:rsidRDefault="00B3039E">
      <w:pPr>
        <w:spacing w:after="0" w:line="240" w:lineRule="auto"/>
        <w:ind w:left="90" w:right="3766"/>
        <w:jc w:val="both"/>
        <w:rPr>
          <w:rFonts w:ascii="Arial" w:eastAsia="Arial" w:hAnsi="Arial" w:cs="Arial"/>
          <w:sz w:val="24"/>
          <w:szCs w:val="24"/>
          <w:u w:val="single"/>
        </w:rPr>
      </w:pPr>
      <w:r>
        <w:rPr>
          <w:rFonts w:ascii="Arial" w:eastAsia="Arial" w:hAnsi="Arial" w:cs="Arial"/>
          <w:sz w:val="24"/>
          <w:szCs w:val="24"/>
          <w:u w:val="single"/>
        </w:rPr>
        <w:t>What happens after a complaint is made</w:t>
      </w:r>
    </w:p>
    <w:p w14:paraId="1208636A" w14:textId="77777777" w:rsidR="00EA7689" w:rsidRDefault="00EA7689">
      <w:pPr>
        <w:spacing w:before="16" w:after="0" w:line="260" w:lineRule="auto"/>
        <w:ind w:left="90"/>
        <w:rPr>
          <w:rFonts w:ascii="Arial" w:eastAsia="Arial" w:hAnsi="Arial" w:cs="Arial"/>
          <w:sz w:val="24"/>
          <w:szCs w:val="24"/>
        </w:rPr>
      </w:pPr>
    </w:p>
    <w:p w14:paraId="66DA8231" w14:textId="1091DC52" w:rsidR="00EA7689" w:rsidRDefault="00B3039E">
      <w:pPr>
        <w:spacing w:after="0" w:line="242" w:lineRule="auto"/>
        <w:ind w:left="90" w:right="50"/>
        <w:rPr>
          <w:rFonts w:ascii="Arial" w:eastAsia="Arial" w:hAnsi="Arial" w:cs="Arial"/>
          <w:sz w:val="24"/>
          <w:szCs w:val="24"/>
        </w:rPr>
      </w:pPr>
      <w:r>
        <w:rPr>
          <w:rFonts w:ascii="Arial" w:eastAsia="Arial" w:hAnsi="Arial" w:cs="Arial"/>
          <w:sz w:val="24"/>
          <w:szCs w:val="24"/>
        </w:rPr>
        <w:t>Complaints will  be  recorded  and  passed to a Director and  the  circumstances around the issue will be investigated. He/she will provide a response.</w:t>
      </w:r>
    </w:p>
    <w:p w14:paraId="67C183D7" w14:textId="77777777" w:rsidR="00EA7689" w:rsidRDefault="00EA7689">
      <w:pPr>
        <w:spacing w:before="14" w:after="0" w:line="260" w:lineRule="auto"/>
        <w:ind w:left="90"/>
        <w:rPr>
          <w:rFonts w:ascii="Arial" w:eastAsia="Arial" w:hAnsi="Arial" w:cs="Arial"/>
          <w:sz w:val="24"/>
          <w:szCs w:val="24"/>
        </w:rPr>
      </w:pPr>
    </w:p>
    <w:p w14:paraId="05EBBA7B" w14:textId="77777777" w:rsidR="00EA7689" w:rsidRDefault="00B3039E">
      <w:pPr>
        <w:spacing w:after="0" w:line="240" w:lineRule="auto"/>
        <w:ind w:left="90" w:right="47"/>
        <w:jc w:val="both"/>
        <w:rPr>
          <w:rFonts w:ascii="Arial" w:eastAsia="Arial" w:hAnsi="Arial" w:cs="Arial"/>
          <w:sz w:val="24"/>
          <w:szCs w:val="24"/>
        </w:rPr>
      </w:pPr>
      <w:r>
        <w:rPr>
          <w:rFonts w:ascii="Arial" w:eastAsia="Arial" w:hAnsi="Arial" w:cs="Arial"/>
          <w:sz w:val="24"/>
          <w:szCs w:val="24"/>
        </w:rPr>
        <w:t>EYT will acknowledge all complaints within 14 days of receipt and tell the complainant of the outcome of the investigation within 30 days of receiving the complaint. In the event that the investigation cannot be completed within this timeframe the complainant will be informed, in writing about when they can expect a full response.</w:t>
      </w:r>
    </w:p>
    <w:p w14:paraId="3F5DBF53" w14:textId="77777777" w:rsidR="00EA7689" w:rsidRDefault="00EA7689">
      <w:pPr>
        <w:spacing w:before="8" w:after="0" w:line="240" w:lineRule="auto"/>
        <w:rPr>
          <w:rFonts w:ascii="Arial" w:eastAsia="Arial" w:hAnsi="Arial" w:cs="Arial"/>
          <w:sz w:val="24"/>
          <w:szCs w:val="24"/>
        </w:rPr>
      </w:pPr>
    </w:p>
    <w:p w14:paraId="0A81A74D" w14:textId="77777777" w:rsidR="00EA7689" w:rsidRDefault="00B3039E" w:rsidP="00396CBA">
      <w:pPr>
        <w:spacing w:after="0" w:line="264" w:lineRule="auto"/>
        <w:ind w:right="48"/>
        <w:jc w:val="both"/>
        <w:rPr>
          <w:rFonts w:ascii="Arial" w:eastAsia="Arial" w:hAnsi="Arial" w:cs="Arial"/>
          <w:sz w:val="24"/>
          <w:szCs w:val="24"/>
        </w:rPr>
      </w:pPr>
      <w:r>
        <w:rPr>
          <w:rFonts w:ascii="Arial" w:eastAsia="Arial" w:hAnsi="Arial" w:cs="Arial"/>
          <w:sz w:val="24"/>
          <w:szCs w:val="24"/>
        </w:rPr>
        <w:t>Unresolved complaints are escalated to the Board of Trustees for a response within 14 days.</w:t>
      </w:r>
    </w:p>
    <w:p w14:paraId="2AFBE7C7" w14:textId="77777777" w:rsidR="00EA7689" w:rsidRDefault="00EA7689">
      <w:pPr>
        <w:spacing w:after="0" w:line="264" w:lineRule="auto"/>
        <w:ind w:right="48"/>
        <w:jc w:val="both"/>
        <w:rPr>
          <w:rFonts w:ascii="Arial" w:eastAsia="Arial" w:hAnsi="Arial" w:cs="Arial"/>
          <w:sz w:val="24"/>
          <w:szCs w:val="24"/>
        </w:rPr>
      </w:pPr>
    </w:p>
    <w:p w14:paraId="1CF7769E" w14:textId="77777777" w:rsidR="00EA7689" w:rsidRDefault="00EA7689">
      <w:pPr>
        <w:spacing w:after="0" w:line="264" w:lineRule="auto"/>
        <w:ind w:right="48"/>
        <w:jc w:val="both"/>
        <w:rPr>
          <w:rFonts w:ascii="Arial" w:eastAsia="Arial" w:hAnsi="Arial" w:cs="Arial"/>
          <w:sz w:val="24"/>
          <w:szCs w:val="24"/>
          <w:u w:val="single"/>
        </w:rPr>
      </w:pPr>
    </w:p>
    <w:p w14:paraId="5C8E3D26" w14:textId="77777777" w:rsidR="00EA7689" w:rsidRDefault="00B3039E">
      <w:pPr>
        <w:spacing w:after="0" w:line="264" w:lineRule="auto"/>
        <w:ind w:right="48"/>
        <w:jc w:val="both"/>
        <w:rPr>
          <w:rFonts w:ascii="Arial" w:eastAsia="Arial" w:hAnsi="Arial" w:cs="Arial"/>
          <w:sz w:val="24"/>
          <w:szCs w:val="24"/>
          <w:u w:val="single"/>
        </w:rPr>
      </w:pPr>
      <w:r>
        <w:rPr>
          <w:rFonts w:ascii="Arial" w:eastAsia="Arial" w:hAnsi="Arial" w:cs="Arial"/>
          <w:sz w:val="24"/>
          <w:szCs w:val="24"/>
          <w:u w:val="single"/>
        </w:rPr>
        <w:t xml:space="preserve">Staff Grievance procedure </w:t>
      </w:r>
    </w:p>
    <w:p w14:paraId="57CCCC05" w14:textId="77777777" w:rsidR="00EA7689" w:rsidRDefault="00EA7689">
      <w:pPr>
        <w:spacing w:after="0" w:line="264" w:lineRule="auto"/>
        <w:ind w:right="48"/>
        <w:jc w:val="both"/>
        <w:rPr>
          <w:rFonts w:ascii="Arial" w:eastAsia="Arial" w:hAnsi="Arial" w:cs="Arial"/>
          <w:sz w:val="24"/>
          <w:szCs w:val="24"/>
          <w:u w:val="single"/>
        </w:rPr>
      </w:pPr>
    </w:p>
    <w:tbl>
      <w:tblPr>
        <w:tblStyle w:val="a"/>
        <w:tblW w:w="9538" w:type="dxa"/>
        <w:tblInd w:w="51" w:type="dxa"/>
        <w:tblLayout w:type="fixed"/>
        <w:tblLook w:val="0000" w:firstRow="0" w:lastRow="0" w:firstColumn="0" w:lastColumn="0" w:noHBand="0" w:noVBand="0"/>
      </w:tblPr>
      <w:tblGrid>
        <w:gridCol w:w="9538"/>
      </w:tblGrid>
      <w:tr w:rsidR="00EA7689" w14:paraId="4CD84150" w14:textId="77777777">
        <w:tc>
          <w:tcPr>
            <w:tcW w:w="9538" w:type="dxa"/>
          </w:tcPr>
          <w:p w14:paraId="66BBC743" w14:textId="77777777" w:rsidR="00EA7689" w:rsidRDefault="00B3039E">
            <w:pPr>
              <w:rPr>
                <w:rFonts w:ascii="Arial" w:eastAsia="Arial" w:hAnsi="Arial" w:cs="Arial"/>
                <w:sz w:val="24"/>
                <w:szCs w:val="24"/>
              </w:rPr>
            </w:pPr>
            <w:r>
              <w:rPr>
                <w:rFonts w:ascii="Arial" w:eastAsia="Arial" w:hAnsi="Arial" w:cs="Arial"/>
                <w:sz w:val="24"/>
                <w:szCs w:val="24"/>
              </w:rPr>
              <w:t xml:space="preserve">The disciplinary rules which apply to employees are 3 warnings, two verbal &amp; 1 written before dismissal after he/she has been employed by </w:t>
            </w:r>
            <w:proofErr w:type="spellStart"/>
            <w:r>
              <w:rPr>
                <w:rFonts w:ascii="Arial" w:eastAsia="Arial" w:hAnsi="Arial" w:cs="Arial"/>
                <w:sz w:val="24"/>
                <w:szCs w:val="24"/>
              </w:rPr>
              <w:t>Ecologia</w:t>
            </w:r>
            <w:proofErr w:type="spellEnd"/>
            <w:r>
              <w:rPr>
                <w:rFonts w:ascii="Arial" w:eastAsia="Arial" w:hAnsi="Arial" w:cs="Arial"/>
                <w:sz w:val="24"/>
                <w:szCs w:val="24"/>
              </w:rPr>
              <w:t xml:space="preserve"> Youth Trust for 2 consecutive years. Before 2 years, no reason for dismissal is required by law.</w:t>
            </w:r>
          </w:p>
        </w:tc>
      </w:tr>
      <w:tr w:rsidR="00EA7689" w14:paraId="1E48A789" w14:textId="77777777">
        <w:tc>
          <w:tcPr>
            <w:tcW w:w="9538" w:type="dxa"/>
          </w:tcPr>
          <w:p w14:paraId="1F4E6A17" w14:textId="77777777" w:rsidR="00EA7689" w:rsidRDefault="00B3039E">
            <w:pPr>
              <w:rPr>
                <w:rFonts w:ascii="Arial" w:eastAsia="Arial" w:hAnsi="Arial" w:cs="Arial"/>
                <w:sz w:val="24"/>
                <w:szCs w:val="24"/>
              </w:rPr>
            </w:pPr>
            <w:r>
              <w:rPr>
                <w:rFonts w:ascii="Arial" w:eastAsia="Arial" w:hAnsi="Arial" w:cs="Arial"/>
                <w:sz w:val="24"/>
                <w:szCs w:val="24"/>
              </w:rPr>
              <w:t>If an employee has a grievance about his/her employment he/she should apply in the first instance to the Director International or Director Scotland. If he/she is dissatisfied with any disciplinary decision which affects him/her, or feels unable to address this to one of the Directors, he/she should apply to a local trustee, in person or in writing if preferred.</w:t>
            </w:r>
          </w:p>
        </w:tc>
      </w:tr>
      <w:tr w:rsidR="00EA7689" w14:paraId="6899EC8C" w14:textId="77777777">
        <w:tc>
          <w:tcPr>
            <w:tcW w:w="9538" w:type="dxa"/>
          </w:tcPr>
          <w:p w14:paraId="644FE891" w14:textId="77777777" w:rsidR="00EA7689" w:rsidRDefault="00B3039E">
            <w:pPr>
              <w:rPr>
                <w:rFonts w:ascii="Arial" w:eastAsia="Arial" w:hAnsi="Arial" w:cs="Arial"/>
                <w:sz w:val="24"/>
                <w:szCs w:val="24"/>
              </w:rPr>
            </w:pPr>
            <w:r>
              <w:rPr>
                <w:rFonts w:ascii="Arial" w:eastAsia="Arial" w:hAnsi="Arial" w:cs="Arial"/>
                <w:sz w:val="24"/>
                <w:szCs w:val="24"/>
              </w:rPr>
              <w:t xml:space="preserve">Subsequent steps in the firm's disciplinary and grievance procedures are a discussion with the Directors and a local trustee together with a support person if requested, followed by a meeting with an objective outside management supervisor if necessary. </w:t>
            </w:r>
          </w:p>
        </w:tc>
      </w:tr>
    </w:tbl>
    <w:p w14:paraId="7414A9F2" w14:textId="77777777" w:rsidR="00EA7689" w:rsidRDefault="00B3039E">
      <w:pPr>
        <w:widowControl/>
        <w:pBdr>
          <w:top w:val="nil"/>
          <w:left w:val="nil"/>
          <w:bottom w:val="nil"/>
          <w:right w:val="nil"/>
          <w:between w:val="nil"/>
        </w:pBdr>
        <w:spacing w:after="0" w:line="240" w:lineRule="auto"/>
        <w:rPr>
          <w:rFonts w:ascii="Arial" w:eastAsia="Arial" w:hAnsi="Arial" w:cs="Arial"/>
          <w:color w:val="000000"/>
          <w:sz w:val="24"/>
          <w:szCs w:val="24"/>
          <w:u w:val="single"/>
        </w:rPr>
      </w:pPr>
      <w:r>
        <w:rPr>
          <w:rFonts w:ascii="Arial" w:eastAsia="Arial" w:hAnsi="Arial" w:cs="Arial"/>
          <w:color w:val="000000"/>
          <w:sz w:val="24"/>
          <w:szCs w:val="24"/>
          <w:u w:val="single"/>
        </w:rPr>
        <w:t>External Stage</w:t>
      </w:r>
    </w:p>
    <w:p w14:paraId="57C8A91E" w14:textId="77777777" w:rsidR="00EA7689" w:rsidRDefault="00EA7689">
      <w:pPr>
        <w:widowControl/>
        <w:pBdr>
          <w:top w:val="nil"/>
          <w:left w:val="nil"/>
          <w:bottom w:val="nil"/>
          <w:right w:val="nil"/>
          <w:between w:val="nil"/>
        </w:pBdr>
        <w:spacing w:after="0" w:line="240" w:lineRule="auto"/>
        <w:rPr>
          <w:rFonts w:ascii="Arial" w:eastAsia="Arial" w:hAnsi="Arial" w:cs="Arial"/>
          <w:color w:val="000000"/>
          <w:sz w:val="24"/>
          <w:szCs w:val="24"/>
          <w:u w:val="single"/>
        </w:rPr>
      </w:pPr>
    </w:p>
    <w:p w14:paraId="480CB5A5" w14:textId="77777777" w:rsidR="00EA7689" w:rsidRDefault="00B3039E">
      <w:pPr>
        <w:widowControl/>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The complainant can complain to the Scottish Charity Regulator (OSCR) at</w:t>
      </w:r>
    </w:p>
    <w:p w14:paraId="2AA15B4D" w14:textId="77777777" w:rsidR="00EA7689" w:rsidRDefault="00B3039E">
      <w:pPr>
        <w:widowControl/>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any stage. Information about the kind of complaints OSCR involves itself in</w:t>
      </w:r>
    </w:p>
    <w:p w14:paraId="0B386315" w14:textId="77777777" w:rsidR="00EA7689" w:rsidRDefault="00B3039E">
      <w:pPr>
        <w:widowControl/>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can be found on their website at: </w:t>
      </w:r>
      <w:r>
        <w:rPr>
          <w:rFonts w:ascii="Arial" w:eastAsia="Arial" w:hAnsi="Arial" w:cs="Arial"/>
          <w:color w:val="0000FF"/>
          <w:sz w:val="24"/>
          <w:szCs w:val="24"/>
        </w:rPr>
        <w:t>http://www.oscr.org.uk/complaints</w:t>
      </w:r>
    </w:p>
    <w:p w14:paraId="0D3DC265" w14:textId="77777777" w:rsidR="00EA7689" w:rsidRDefault="00EA7689">
      <w:pPr>
        <w:spacing w:before="9" w:after="0" w:line="240" w:lineRule="auto"/>
        <w:rPr>
          <w:rFonts w:ascii="Arial" w:eastAsia="Arial" w:hAnsi="Arial" w:cs="Arial"/>
          <w:sz w:val="24"/>
          <w:szCs w:val="24"/>
        </w:rPr>
      </w:pPr>
    </w:p>
    <w:p w14:paraId="15576526" w14:textId="21BA192D" w:rsidR="00EA7689" w:rsidRDefault="00B3039E">
      <w:pPr>
        <w:spacing w:after="0" w:line="240" w:lineRule="auto"/>
        <w:ind w:right="1621"/>
        <w:rPr>
          <w:rFonts w:ascii="Arial" w:eastAsia="Arial" w:hAnsi="Arial" w:cs="Arial"/>
          <w:sz w:val="24"/>
          <w:szCs w:val="24"/>
          <w:u w:val="single"/>
        </w:rPr>
      </w:pPr>
      <w:r>
        <w:rPr>
          <w:rFonts w:ascii="Arial" w:eastAsia="Arial" w:hAnsi="Arial" w:cs="Arial"/>
          <w:sz w:val="24"/>
          <w:szCs w:val="24"/>
          <w:u w:val="single"/>
        </w:rPr>
        <w:t xml:space="preserve">When will </w:t>
      </w:r>
      <w:proofErr w:type="spellStart"/>
      <w:r>
        <w:rPr>
          <w:rFonts w:ascii="Arial" w:eastAsia="Arial" w:hAnsi="Arial" w:cs="Arial"/>
          <w:sz w:val="24"/>
          <w:szCs w:val="24"/>
          <w:u w:val="single"/>
        </w:rPr>
        <w:t>Ecologia</w:t>
      </w:r>
      <w:proofErr w:type="spellEnd"/>
      <w:r>
        <w:rPr>
          <w:rFonts w:ascii="Arial" w:eastAsia="Arial" w:hAnsi="Arial" w:cs="Arial"/>
          <w:sz w:val="24"/>
          <w:szCs w:val="24"/>
          <w:u w:val="single"/>
        </w:rPr>
        <w:t xml:space="preserve"> Youth Trust not respond to a complaint:</w:t>
      </w:r>
    </w:p>
    <w:p w14:paraId="54D02F15" w14:textId="77777777" w:rsidR="00EA7689" w:rsidRDefault="00EA7689">
      <w:pPr>
        <w:spacing w:before="2" w:after="0" w:line="280" w:lineRule="auto"/>
        <w:rPr>
          <w:rFonts w:ascii="Arial" w:eastAsia="Arial" w:hAnsi="Arial" w:cs="Arial"/>
          <w:sz w:val="24"/>
          <w:szCs w:val="24"/>
        </w:rPr>
      </w:pPr>
    </w:p>
    <w:p w14:paraId="51AB0F05" w14:textId="58AC5B46" w:rsidR="00EA7689" w:rsidRDefault="00B3039E">
      <w:pPr>
        <w:spacing w:before="71" w:after="0" w:line="274" w:lineRule="auto"/>
        <w:ind w:right="48"/>
        <w:rPr>
          <w:rFonts w:ascii="Arial" w:eastAsia="Arial" w:hAnsi="Arial" w:cs="Arial"/>
          <w:sz w:val="24"/>
          <w:szCs w:val="24"/>
        </w:rPr>
      </w:pPr>
      <w:r>
        <w:rPr>
          <w:rFonts w:ascii="Arial" w:eastAsia="Arial" w:hAnsi="Arial" w:cs="Arial"/>
          <w:sz w:val="24"/>
          <w:szCs w:val="24"/>
        </w:rPr>
        <w:t xml:space="preserve">Where complainants harass staff, behave abusively or pursue unreasonable complaints,  EYT  reserves  the  right  to  withdraw  or  modify  its  complaints process. A decision about what constitutes a persistent, habitual or vexatious complaint will be taken by the </w:t>
      </w:r>
      <w:r w:rsidR="00903306">
        <w:rPr>
          <w:rFonts w:ascii="Arial" w:eastAsia="Arial" w:hAnsi="Arial" w:cs="Arial"/>
          <w:sz w:val="24"/>
          <w:szCs w:val="24"/>
        </w:rPr>
        <w:t>Director Scotland</w:t>
      </w:r>
      <w:r>
        <w:rPr>
          <w:rFonts w:ascii="Arial" w:eastAsia="Arial" w:hAnsi="Arial" w:cs="Arial"/>
          <w:sz w:val="24"/>
          <w:szCs w:val="24"/>
        </w:rPr>
        <w:t>.</w:t>
      </w:r>
    </w:p>
    <w:p w14:paraId="2A6C1D37" w14:textId="77777777" w:rsidR="00EA7689" w:rsidRDefault="00EA7689">
      <w:pPr>
        <w:spacing w:before="12" w:after="0" w:line="260" w:lineRule="auto"/>
        <w:rPr>
          <w:rFonts w:ascii="Arial" w:eastAsia="Arial" w:hAnsi="Arial" w:cs="Arial"/>
          <w:sz w:val="24"/>
          <w:szCs w:val="24"/>
        </w:rPr>
      </w:pPr>
    </w:p>
    <w:p w14:paraId="10A99E20" w14:textId="77777777" w:rsidR="00EA7689" w:rsidRPr="00396CBA" w:rsidRDefault="00B3039E">
      <w:pPr>
        <w:spacing w:after="0" w:line="240" w:lineRule="auto"/>
        <w:ind w:right="5580"/>
        <w:rPr>
          <w:rFonts w:ascii="Arial" w:eastAsia="Arial" w:hAnsi="Arial" w:cs="Arial"/>
          <w:sz w:val="24"/>
          <w:szCs w:val="24"/>
          <w:u w:val="single"/>
        </w:rPr>
      </w:pPr>
      <w:r w:rsidRPr="00396CBA">
        <w:rPr>
          <w:rFonts w:ascii="Arial" w:eastAsia="Arial" w:hAnsi="Arial" w:cs="Arial"/>
          <w:sz w:val="24"/>
          <w:szCs w:val="24"/>
          <w:u w:val="single"/>
        </w:rPr>
        <w:t>Review &amp; Responsibility</w:t>
      </w:r>
    </w:p>
    <w:p w14:paraId="5623EE9E" w14:textId="77777777" w:rsidR="00EA7689" w:rsidRPr="00396CBA" w:rsidRDefault="00EA7689">
      <w:pPr>
        <w:spacing w:before="8" w:after="0" w:line="240" w:lineRule="auto"/>
        <w:rPr>
          <w:rFonts w:ascii="Arial" w:eastAsia="Arial" w:hAnsi="Arial" w:cs="Arial"/>
          <w:sz w:val="24"/>
          <w:szCs w:val="24"/>
          <w:u w:val="single"/>
        </w:rPr>
      </w:pPr>
    </w:p>
    <w:p w14:paraId="3B85F7B2" w14:textId="3571EECC" w:rsidR="00EA7689" w:rsidRDefault="00B3039E">
      <w:pPr>
        <w:spacing w:after="0" w:line="274" w:lineRule="auto"/>
        <w:ind w:right="48"/>
        <w:rPr>
          <w:rFonts w:ascii="Arial" w:eastAsia="Arial" w:hAnsi="Arial" w:cs="Arial"/>
          <w:sz w:val="24"/>
          <w:szCs w:val="24"/>
        </w:rPr>
      </w:pPr>
      <w:r>
        <w:rPr>
          <w:rFonts w:ascii="Arial" w:eastAsia="Arial" w:hAnsi="Arial" w:cs="Arial"/>
          <w:sz w:val="24"/>
          <w:szCs w:val="24"/>
        </w:rPr>
        <w:t xml:space="preserve">We aim to regularly review this policy. Overall responsibility for this policy and its implementation </w:t>
      </w:r>
      <w:r w:rsidR="00396CBA">
        <w:rPr>
          <w:rFonts w:ascii="Arial" w:eastAsia="Arial" w:hAnsi="Arial" w:cs="Arial"/>
          <w:sz w:val="24"/>
          <w:szCs w:val="24"/>
        </w:rPr>
        <w:t xml:space="preserve">regarding Growing2gether </w:t>
      </w:r>
      <w:r>
        <w:rPr>
          <w:rFonts w:ascii="Arial" w:eastAsia="Arial" w:hAnsi="Arial" w:cs="Arial"/>
          <w:sz w:val="24"/>
          <w:szCs w:val="24"/>
        </w:rPr>
        <w:t xml:space="preserve">lies with </w:t>
      </w:r>
      <w:proofErr w:type="spellStart"/>
      <w:r>
        <w:rPr>
          <w:rFonts w:ascii="Arial" w:eastAsia="Arial" w:hAnsi="Arial" w:cs="Arial"/>
          <w:sz w:val="24"/>
          <w:szCs w:val="24"/>
        </w:rPr>
        <w:t>Ecologia</w:t>
      </w:r>
      <w:proofErr w:type="spellEnd"/>
      <w:r>
        <w:rPr>
          <w:rFonts w:ascii="Arial" w:eastAsia="Arial" w:hAnsi="Arial" w:cs="Arial"/>
          <w:sz w:val="24"/>
          <w:szCs w:val="24"/>
        </w:rPr>
        <w:t xml:space="preserve"> Youth Trust’s </w:t>
      </w:r>
      <w:r w:rsidR="00903306">
        <w:rPr>
          <w:rFonts w:ascii="Arial" w:eastAsia="Arial" w:hAnsi="Arial" w:cs="Arial"/>
          <w:sz w:val="24"/>
          <w:szCs w:val="24"/>
        </w:rPr>
        <w:t>Director Scotland</w:t>
      </w:r>
      <w:r>
        <w:rPr>
          <w:rFonts w:ascii="Arial" w:eastAsia="Arial" w:hAnsi="Arial" w:cs="Arial"/>
          <w:sz w:val="24"/>
          <w:szCs w:val="24"/>
        </w:rPr>
        <w:t>.</w:t>
      </w:r>
    </w:p>
    <w:p w14:paraId="1D7C2868" w14:textId="77777777" w:rsidR="00EA7689" w:rsidRDefault="00EA7689">
      <w:pPr>
        <w:spacing w:after="0" w:line="200" w:lineRule="auto"/>
        <w:rPr>
          <w:rFonts w:ascii="Arial" w:eastAsia="Arial" w:hAnsi="Arial" w:cs="Arial"/>
          <w:sz w:val="24"/>
          <w:szCs w:val="24"/>
        </w:rPr>
      </w:pPr>
    </w:p>
    <w:p w14:paraId="3F26CEDC" w14:textId="77777777" w:rsidR="00EA7689" w:rsidRDefault="00EA7689">
      <w:pPr>
        <w:spacing w:before="18" w:after="0" w:line="260" w:lineRule="auto"/>
        <w:rPr>
          <w:rFonts w:ascii="Arial" w:eastAsia="Arial" w:hAnsi="Arial" w:cs="Arial"/>
          <w:sz w:val="24"/>
          <w:szCs w:val="24"/>
        </w:rPr>
      </w:pPr>
    </w:p>
    <w:p w14:paraId="4EDAA6C9" w14:textId="77777777" w:rsidR="00EA7689" w:rsidRDefault="00B3039E">
      <w:pPr>
        <w:spacing w:after="0"/>
        <w:ind w:left="130" w:right="1720"/>
        <w:rPr>
          <w:rFonts w:ascii="Arial" w:eastAsia="Arial" w:hAnsi="Arial" w:cs="Arial"/>
          <w:sz w:val="24"/>
          <w:szCs w:val="24"/>
        </w:rPr>
      </w:pPr>
      <w:r>
        <w:rPr>
          <w:rFonts w:ascii="Arial" w:eastAsia="Arial" w:hAnsi="Arial" w:cs="Arial"/>
          <w:sz w:val="24"/>
          <w:szCs w:val="24"/>
        </w:rPr>
        <w:t>Signed…………………………</w:t>
      </w:r>
      <w:proofErr w:type="gramStart"/>
      <w:r>
        <w:rPr>
          <w:rFonts w:ascii="Arial" w:eastAsia="Arial" w:hAnsi="Arial" w:cs="Arial"/>
          <w:sz w:val="24"/>
          <w:szCs w:val="24"/>
        </w:rPr>
        <w:t>…..</w:t>
      </w:r>
      <w:proofErr w:type="gramEnd"/>
      <w:r>
        <w:rPr>
          <w:rFonts w:ascii="Arial" w:eastAsia="Arial" w:hAnsi="Arial" w:cs="Arial"/>
          <w:sz w:val="24"/>
          <w:szCs w:val="24"/>
        </w:rPr>
        <w:t xml:space="preserve"> Date………………………</w:t>
      </w:r>
      <w:proofErr w:type="gramStart"/>
      <w:r>
        <w:rPr>
          <w:rFonts w:ascii="Arial" w:eastAsia="Arial" w:hAnsi="Arial" w:cs="Arial"/>
          <w:sz w:val="24"/>
          <w:szCs w:val="24"/>
        </w:rPr>
        <w:t>…..</w:t>
      </w:r>
      <w:proofErr w:type="gramEnd"/>
    </w:p>
    <w:p w14:paraId="353D5732" w14:textId="77777777" w:rsidR="00EA7689" w:rsidRDefault="00B3039E">
      <w:pPr>
        <w:spacing w:after="0"/>
        <w:ind w:left="130" w:right="1720"/>
        <w:rPr>
          <w:rFonts w:ascii="Arial" w:eastAsia="Arial" w:hAnsi="Arial" w:cs="Arial"/>
          <w:sz w:val="24"/>
          <w:szCs w:val="24"/>
        </w:rPr>
      </w:pPr>
      <w:r>
        <w:rPr>
          <w:rFonts w:ascii="Arial" w:eastAsia="Arial" w:hAnsi="Arial" w:cs="Arial"/>
          <w:sz w:val="24"/>
          <w:szCs w:val="24"/>
        </w:rPr>
        <w:t xml:space="preserve"> </w:t>
      </w:r>
    </w:p>
    <w:p w14:paraId="0D46DB67" w14:textId="77777777" w:rsidR="00EA7689" w:rsidRDefault="00B3039E">
      <w:pPr>
        <w:spacing w:after="0"/>
        <w:ind w:left="130" w:right="1720"/>
        <w:rPr>
          <w:rFonts w:ascii="Arial" w:eastAsia="Arial" w:hAnsi="Arial" w:cs="Arial"/>
          <w:sz w:val="24"/>
          <w:szCs w:val="24"/>
        </w:rPr>
      </w:pPr>
      <w:r>
        <w:rPr>
          <w:rFonts w:ascii="Arial" w:eastAsia="Arial" w:hAnsi="Arial" w:cs="Arial"/>
          <w:sz w:val="24"/>
          <w:szCs w:val="24"/>
        </w:rPr>
        <w:t xml:space="preserve">Name and position…………………………………………………. </w:t>
      </w:r>
    </w:p>
    <w:p w14:paraId="725BC7C5" w14:textId="77777777" w:rsidR="00EA7689" w:rsidRDefault="00EA7689">
      <w:pPr>
        <w:spacing w:after="0"/>
        <w:ind w:left="130" w:right="1720"/>
        <w:rPr>
          <w:rFonts w:ascii="Arial" w:eastAsia="Arial" w:hAnsi="Arial" w:cs="Arial"/>
          <w:sz w:val="24"/>
          <w:szCs w:val="24"/>
        </w:rPr>
      </w:pPr>
    </w:p>
    <w:p w14:paraId="460BCA1A" w14:textId="77777777" w:rsidR="00EA7689" w:rsidRDefault="00B3039E">
      <w:pPr>
        <w:spacing w:after="0"/>
        <w:ind w:left="130" w:right="1720"/>
        <w:rPr>
          <w:rFonts w:ascii="Arial" w:eastAsia="Arial" w:hAnsi="Arial" w:cs="Arial"/>
          <w:sz w:val="24"/>
          <w:szCs w:val="24"/>
        </w:rPr>
      </w:pPr>
      <w:r>
        <w:rPr>
          <w:rFonts w:ascii="Arial" w:eastAsia="Arial" w:hAnsi="Arial" w:cs="Arial"/>
          <w:sz w:val="24"/>
          <w:szCs w:val="24"/>
        </w:rPr>
        <w:t>Reviewed………………………</w:t>
      </w:r>
      <w:proofErr w:type="gramStart"/>
      <w:r>
        <w:rPr>
          <w:rFonts w:ascii="Arial" w:eastAsia="Arial" w:hAnsi="Arial" w:cs="Arial"/>
          <w:sz w:val="24"/>
          <w:szCs w:val="24"/>
        </w:rPr>
        <w:t>…..</w:t>
      </w:r>
      <w:proofErr w:type="gramEnd"/>
      <w:r>
        <w:rPr>
          <w:rFonts w:ascii="Arial" w:eastAsia="Arial" w:hAnsi="Arial" w:cs="Arial"/>
          <w:sz w:val="24"/>
          <w:szCs w:val="24"/>
        </w:rPr>
        <w:t xml:space="preserve">Date………………………….. </w:t>
      </w:r>
    </w:p>
    <w:p w14:paraId="4D5512E6" w14:textId="77777777" w:rsidR="00EA7689" w:rsidRDefault="00EA7689">
      <w:pPr>
        <w:spacing w:after="0"/>
        <w:ind w:left="130" w:right="1720"/>
        <w:rPr>
          <w:rFonts w:ascii="Arial" w:eastAsia="Arial" w:hAnsi="Arial" w:cs="Arial"/>
          <w:sz w:val="24"/>
          <w:szCs w:val="24"/>
        </w:rPr>
      </w:pPr>
    </w:p>
    <w:p w14:paraId="53C2D805" w14:textId="77777777" w:rsidR="00EA7689" w:rsidRDefault="00B3039E">
      <w:pPr>
        <w:spacing w:after="0"/>
        <w:ind w:left="130" w:right="1720"/>
        <w:rPr>
          <w:rFonts w:ascii="Times New Roman" w:eastAsia="Times New Roman" w:hAnsi="Times New Roman" w:cs="Times New Roman"/>
          <w:sz w:val="24"/>
          <w:szCs w:val="24"/>
        </w:rPr>
      </w:pPr>
      <w:r>
        <w:rPr>
          <w:rFonts w:ascii="Arial" w:eastAsia="Arial" w:hAnsi="Arial" w:cs="Arial"/>
          <w:sz w:val="24"/>
          <w:szCs w:val="24"/>
        </w:rPr>
        <w:t>Name and position………………………………………………….</w:t>
      </w:r>
    </w:p>
    <w:sectPr w:rsidR="00EA7689">
      <w:pgSz w:w="11900" w:h="16840"/>
      <w:pgMar w:top="138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C97"/>
    <w:multiLevelType w:val="hybridMultilevel"/>
    <w:tmpl w:val="AB6CBE5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 w15:restartNumberingAfterBreak="0">
    <w:nsid w:val="0BCF2998"/>
    <w:multiLevelType w:val="multilevel"/>
    <w:tmpl w:val="D390BE16"/>
    <w:lvl w:ilvl="0">
      <w:start w:val="1"/>
      <w:numFmt w:val="bullet"/>
      <w:lvlText w:val="●"/>
      <w:lvlJc w:val="left"/>
      <w:pPr>
        <w:ind w:left="850" w:hanging="360"/>
      </w:pPr>
      <w:rPr>
        <w:rFonts w:ascii="Noto Sans Symbols" w:eastAsia="Noto Sans Symbols" w:hAnsi="Noto Sans Symbols" w:cs="Noto Sans Symbols"/>
      </w:rPr>
    </w:lvl>
    <w:lvl w:ilvl="1">
      <w:start w:val="1"/>
      <w:numFmt w:val="bullet"/>
      <w:lvlText w:val="o"/>
      <w:lvlJc w:val="left"/>
      <w:pPr>
        <w:ind w:left="1570" w:hanging="360"/>
      </w:pPr>
      <w:rPr>
        <w:rFonts w:ascii="Courier New" w:eastAsia="Courier New" w:hAnsi="Courier New" w:cs="Courier New"/>
      </w:rPr>
    </w:lvl>
    <w:lvl w:ilvl="2">
      <w:start w:val="1"/>
      <w:numFmt w:val="bullet"/>
      <w:lvlText w:val="▪"/>
      <w:lvlJc w:val="left"/>
      <w:pPr>
        <w:ind w:left="2290" w:hanging="360"/>
      </w:pPr>
      <w:rPr>
        <w:rFonts w:ascii="Noto Sans Symbols" w:eastAsia="Noto Sans Symbols" w:hAnsi="Noto Sans Symbols" w:cs="Noto Sans Symbols"/>
      </w:rPr>
    </w:lvl>
    <w:lvl w:ilvl="3">
      <w:start w:val="1"/>
      <w:numFmt w:val="bullet"/>
      <w:lvlText w:val="●"/>
      <w:lvlJc w:val="left"/>
      <w:pPr>
        <w:ind w:left="3010" w:hanging="360"/>
      </w:pPr>
      <w:rPr>
        <w:rFonts w:ascii="Noto Sans Symbols" w:eastAsia="Noto Sans Symbols" w:hAnsi="Noto Sans Symbols" w:cs="Noto Sans Symbols"/>
      </w:rPr>
    </w:lvl>
    <w:lvl w:ilvl="4">
      <w:start w:val="1"/>
      <w:numFmt w:val="bullet"/>
      <w:lvlText w:val="o"/>
      <w:lvlJc w:val="left"/>
      <w:pPr>
        <w:ind w:left="3730" w:hanging="360"/>
      </w:pPr>
      <w:rPr>
        <w:rFonts w:ascii="Courier New" w:eastAsia="Courier New" w:hAnsi="Courier New" w:cs="Courier New"/>
      </w:rPr>
    </w:lvl>
    <w:lvl w:ilvl="5">
      <w:start w:val="1"/>
      <w:numFmt w:val="bullet"/>
      <w:lvlText w:val="▪"/>
      <w:lvlJc w:val="left"/>
      <w:pPr>
        <w:ind w:left="4450" w:hanging="360"/>
      </w:pPr>
      <w:rPr>
        <w:rFonts w:ascii="Noto Sans Symbols" w:eastAsia="Noto Sans Symbols" w:hAnsi="Noto Sans Symbols" w:cs="Noto Sans Symbols"/>
      </w:rPr>
    </w:lvl>
    <w:lvl w:ilvl="6">
      <w:start w:val="1"/>
      <w:numFmt w:val="bullet"/>
      <w:lvlText w:val="●"/>
      <w:lvlJc w:val="left"/>
      <w:pPr>
        <w:ind w:left="5170" w:hanging="360"/>
      </w:pPr>
      <w:rPr>
        <w:rFonts w:ascii="Noto Sans Symbols" w:eastAsia="Noto Sans Symbols" w:hAnsi="Noto Sans Symbols" w:cs="Noto Sans Symbols"/>
      </w:rPr>
    </w:lvl>
    <w:lvl w:ilvl="7">
      <w:start w:val="1"/>
      <w:numFmt w:val="bullet"/>
      <w:lvlText w:val="o"/>
      <w:lvlJc w:val="left"/>
      <w:pPr>
        <w:ind w:left="5890" w:hanging="360"/>
      </w:pPr>
      <w:rPr>
        <w:rFonts w:ascii="Courier New" w:eastAsia="Courier New" w:hAnsi="Courier New" w:cs="Courier New"/>
      </w:rPr>
    </w:lvl>
    <w:lvl w:ilvl="8">
      <w:start w:val="1"/>
      <w:numFmt w:val="bullet"/>
      <w:lvlText w:val="▪"/>
      <w:lvlJc w:val="left"/>
      <w:pPr>
        <w:ind w:left="6610" w:hanging="360"/>
      </w:pPr>
      <w:rPr>
        <w:rFonts w:ascii="Noto Sans Symbols" w:eastAsia="Noto Sans Symbols" w:hAnsi="Noto Sans Symbols" w:cs="Noto Sans Symbols"/>
      </w:rPr>
    </w:lvl>
  </w:abstractNum>
  <w:abstractNum w:abstractNumId="2" w15:restartNumberingAfterBreak="0">
    <w:nsid w:val="17CD35E2"/>
    <w:multiLevelType w:val="hybridMultilevel"/>
    <w:tmpl w:val="4E4658A2"/>
    <w:lvl w:ilvl="0" w:tplc="F0885B8A">
      <w:numFmt w:val="bullet"/>
      <w:lvlText w:val="•"/>
      <w:lvlJc w:val="left"/>
      <w:pPr>
        <w:ind w:left="834" w:hanging="744"/>
      </w:pPr>
      <w:rPr>
        <w:rFonts w:ascii="Arial" w:eastAsia="Arial" w:hAnsi="Arial" w:cs="Aria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3" w15:restartNumberingAfterBreak="0">
    <w:nsid w:val="31234994"/>
    <w:multiLevelType w:val="hybridMultilevel"/>
    <w:tmpl w:val="D5A8496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3DBA57AB"/>
    <w:multiLevelType w:val="hybridMultilevel"/>
    <w:tmpl w:val="9B941092"/>
    <w:lvl w:ilvl="0" w:tplc="74DC77E2">
      <w:numFmt w:val="bullet"/>
      <w:lvlText w:val="•"/>
      <w:lvlJc w:val="left"/>
      <w:pPr>
        <w:ind w:left="798" w:hanging="708"/>
      </w:pPr>
      <w:rPr>
        <w:rFonts w:ascii="Arial" w:eastAsia="Arial" w:hAnsi="Arial" w:cs="Aria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5" w15:restartNumberingAfterBreak="0">
    <w:nsid w:val="4D4D3DED"/>
    <w:multiLevelType w:val="hybridMultilevel"/>
    <w:tmpl w:val="BBFA1C88"/>
    <w:lvl w:ilvl="0" w:tplc="958A58A2">
      <w:numFmt w:val="bullet"/>
      <w:lvlText w:val="•"/>
      <w:lvlJc w:val="left"/>
      <w:pPr>
        <w:ind w:left="924" w:hanging="408"/>
      </w:pPr>
      <w:rPr>
        <w:rFonts w:ascii="Arial" w:eastAsia="Arial" w:hAnsi="Arial" w:cs="Aria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6" w15:restartNumberingAfterBreak="0">
    <w:nsid w:val="56095ADF"/>
    <w:multiLevelType w:val="hybridMultilevel"/>
    <w:tmpl w:val="A8E8712A"/>
    <w:lvl w:ilvl="0" w:tplc="958A58A2">
      <w:numFmt w:val="bullet"/>
      <w:lvlText w:val="•"/>
      <w:lvlJc w:val="left"/>
      <w:pPr>
        <w:ind w:left="834" w:hanging="408"/>
      </w:pPr>
      <w:rPr>
        <w:rFonts w:ascii="Arial" w:eastAsia="Arial"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5A5413B9"/>
    <w:multiLevelType w:val="hybridMultilevel"/>
    <w:tmpl w:val="D16A5F4E"/>
    <w:lvl w:ilvl="0" w:tplc="08090001">
      <w:start w:val="1"/>
      <w:numFmt w:val="bullet"/>
      <w:lvlText w:val=""/>
      <w:lvlJc w:val="left"/>
      <w:pPr>
        <w:ind w:left="798" w:hanging="708"/>
      </w:pPr>
      <w:rPr>
        <w:rFonts w:ascii="Symbol" w:hAnsi="Symbol" w:hint="default"/>
      </w:rPr>
    </w:lvl>
    <w:lvl w:ilvl="1" w:tplc="FFFFFFFF" w:tentative="1">
      <w:start w:val="1"/>
      <w:numFmt w:val="bullet"/>
      <w:lvlText w:val="o"/>
      <w:lvlJc w:val="left"/>
      <w:pPr>
        <w:ind w:left="1170" w:hanging="360"/>
      </w:pPr>
      <w:rPr>
        <w:rFonts w:ascii="Courier New" w:hAnsi="Courier New" w:cs="Courier New" w:hint="default"/>
      </w:rPr>
    </w:lvl>
    <w:lvl w:ilvl="2" w:tplc="FFFFFFFF" w:tentative="1">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abstractNum w:abstractNumId="8" w15:restartNumberingAfterBreak="0">
    <w:nsid w:val="64950020"/>
    <w:multiLevelType w:val="hybridMultilevel"/>
    <w:tmpl w:val="03507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0669841">
    <w:abstractNumId w:val="1"/>
  </w:num>
  <w:num w:numId="2" w16cid:durableId="1219853550">
    <w:abstractNumId w:val="0"/>
  </w:num>
  <w:num w:numId="3" w16cid:durableId="1809325397">
    <w:abstractNumId w:val="2"/>
  </w:num>
  <w:num w:numId="4" w16cid:durableId="1884754957">
    <w:abstractNumId w:val="8"/>
  </w:num>
  <w:num w:numId="5" w16cid:durableId="1528254363">
    <w:abstractNumId w:val="3"/>
  </w:num>
  <w:num w:numId="6" w16cid:durableId="1275095859">
    <w:abstractNumId w:val="6"/>
  </w:num>
  <w:num w:numId="7" w16cid:durableId="1326015746">
    <w:abstractNumId w:val="5"/>
  </w:num>
  <w:num w:numId="8" w16cid:durableId="1577744276">
    <w:abstractNumId w:val="4"/>
  </w:num>
  <w:num w:numId="9" w16cid:durableId="15629778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689"/>
    <w:rsid w:val="00197E58"/>
    <w:rsid w:val="00396CBA"/>
    <w:rsid w:val="007F2EEC"/>
    <w:rsid w:val="00903306"/>
    <w:rsid w:val="00B3039E"/>
    <w:rsid w:val="00EA7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9338D"/>
  <w15:docId w15:val="{EE895549-D196-4849-A9EC-2E6E133C2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1">
    <w:name w:val="p1"/>
    <w:basedOn w:val="Normal"/>
    <w:rsid w:val="0020566C"/>
    <w:pPr>
      <w:widowControl/>
      <w:spacing w:after="0" w:line="240" w:lineRule="auto"/>
    </w:pPr>
    <w:rPr>
      <w:rFonts w:ascii="Helvetica" w:hAnsi="Helvetica" w:cs="Times New Roman"/>
      <w:sz w:val="18"/>
      <w:szCs w:val="18"/>
      <w:lang w:val="en-GB"/>
    </w:rPr>
  </w:style>
  <w:style w:type="character" w:customStyle="1" w:styleId="s1">
    <w:name w:val="s1"/>
    <w:basedOn w:val="DefaultParagraphFont"/>
    <w:rsid w:val="0020566C"/>
    <w:rPr>
      <w:color w:val="0000FF"/>
    </w:rPr>
  </w:style>
  <w:style w:type="paragraph" w:styleId="ListParagraph">
    <w:name w:val="List Paragraph"/>
    <w:basedOn w:val="Normal"/>
    <w:uiPriority w:val="34"/>
    <w:qFormat/>
    <w:rsid w:val="007B4CD3"/>
    <w:pPr>
      <w:ind w:left="720"/>
      <w:contextualSpacing/>
    </w:pPr>
  </w:style>
  <w:style w:type="character" w:styleId="Hyperlink">
    <w:name w:val="Hyperlink"/>
    <w:basedOn w:val="DefaultParagraphFont"/>
    <w:uiPriority w:val="99"/>
    <w:semiHidden/>
    <w:unhideWhenUsed/>
    <w:rsid w:val="00CA1D15"/>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2gadmin@ecologia.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UMbnK138U9r2cCP+LDgaV85siQ==">AMUW2mUmGxzkwKQ3XNTf/ptnMLsr+340RAmbgAum3A6AryUsRMVqM8IXsRaNg2JdGoLtkZ60wlNVPI7+WjnYAsW9OD5hT+/2VgvSJXjwc6lTgbEv/r7sh2A=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 Hollingshead</dc:creator>
  <cp:lastModifiedBy>Login</cp:lastModifiedBy>
  <cp:revision>2</cp:revision>
  <dcterms:created xsi:type="dcterms:W3CDTF">2022-06-30T12:16:00Z</dcterms:created>
  <dcterms:modified xsi:type="dcterms:W3CDTF">2022-06-30T12:16:00Z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2015-08-11T00:00:00Z</vt:filetime>
  </property>
  <property fmtid="{D5CDD505-2E9C-101B-9397-08002B2CF9AE}" pid="3" name="LastSaved">
    <vt:filetime>2020-01-22T00:00:00Z</vt:filetime>
  </property>
</Properties>
</file>